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9C" w:rsidRDefault="00F0039C" w:rsidP="00F0039C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>
        <w:rPr>
          <w:rFonts w:eastAsia="Times New Roman" w:cstheme="minorHAnsi"/>
          <w:b/>
          <w:sz w:val="24"/>
          <w:szCs w:val="24"/>
          <w:lang w:eastAsia="pl-PL"/>
        </w:rPr>
        <w:t>nr 2</w:t>
      </w:r>
    </w:p>
    <w:p w:rsidR="00F0039C" w:rsidRDefault="00F0039C" w:rsidP="00F0039C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C93CB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OŚWIADCZENIE WYKONAWCY</w:t>
      </w:r>
    </w:p>
    <w:p w:rsidR="00F0039C" w:rsidRDefault="00F0039C" w:rsidP="00C93CB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 SPEŁNIENIU WARUNKÓW UDZIAŁU W POSTĘPOWANIU </w:t>
      </w:r>
    </w:p>
    <w:p w:rsidR="00F0039C" w:rsidRPr="00C93CBF" w:rsidRDefault="00F0039C" w:rsidP="00C93CB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ORAZ NIEPODLEGANIU WYKLUCZENIU</w:t>
      </w:r>
    </w:p>
    <w:p w:rsidR="00F0039C" w:rsidRDefault="00F0039C" w:rsidP="00F0039C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Przedmiot zamówienia: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iCs/>
          <w:position w:val="-6"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position w:val="-6"/>
          <w:sz w:val="24"/>
          <w:szCs w:val="24"/>
          <w:lang w:eastAsia="pl-PL"/>
        </w:rPr>
        <w:t>Remont dróg powiatowych: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nr 1 – Remont drogi powiatowej nr 4135W Bieniewice – Bronisławów – Wiskitki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odcinku od km 9+744 do km 11+759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nr 2 – Remont dróg powiatowych: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nr 4706W Aleksandrów – gr. woj. (Bolimów) na odcinku od km 0+015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km 2+955,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nr 3835W Kozłów Szlach. – Nowa Sucha – Guzów na odcinku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 km 11+049 do km 12+159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Dane dotyczące wykonawcy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 wykonawcy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wykonawcy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Miejscowość 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Data  .....................……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Osoby uprawnione do reprezentacji wykonawcy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Stanowisko,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kontaktowe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Informacje dot.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przedstawicielstwa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Pr="00C93CBF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i/>
          <w:sz w:val="24"/>
          <w:szCs w:val="24"/>
          <w:u w:val="single"/>
          <w:lang w:eastAsia="pl-PL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 i ogólnodostępnych baz danych: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Jeżeli umocowanie do reprezentowania wykonawcy nie wynika z dokumentów rejestrowych należy załączyć odpowiednie upoważnienie / pełnomocnictwo.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Wykonawcy wspólnie ubiegający się o udzielenie zamówienia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Pr="00C93CBF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Wypełniają jedynie wykonawcy wspólnie ubiegający się o udzielenie zamówienia (konsorcja / spółki cywilne)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Rola wykonawcy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(lider, partner) 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Nazwy, adresy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pozostałych wykonawców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</w:t>
      </w:r>
      <w:r w:rsidR="00C93CBF">
        <w:rPr>
          <w:rFonts w:eastAsia="Times New Roman" w:cstheme="minorHAnsi"/>
          <w:sz w:val="24"/>
          <w:szCs w:val="24"/>
          <w:lang w:eastAsia="pl-PL"/>
        </w:rPr>
        <w:t>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Sposób re</w:t>
      </w:r>
      <w:r w:rsidR="00C93CBF">
        <w:rPr>
          <w:rFonts w:eastAsia="Times New Roman" w:cstheme="minorHAnsi"/>
          <w:sz w:val="24"/>
          <w:szCs w:val="24"/>
          <w:lang w:eastAsia="pl-PL"/>
        </w:rPr>
        <w:t>prezentacji wykonawców</w:t>
      </w:r>
      <w:r w:rsidR="00C93CBF">
        <w:rPr>
          <w:rFonts w:eastAsia="Times New Roman" w:cstheme="minorHAnsi"/>
          <w:sz w:val="24"/>
          <w:szCs w:val="24"/>
          <w:lang w:eastAsia="pl-PL"/>
        </w:rPr>
        <w:tab/>
      </w:r>
      <w:r w:rsidR="00C93CBF">
        <w:rPr>
          <w:rFonts w:eastAsia="Times New Roman" w:cstheme="minorHAnsi"/>
          <w:sz w:val="24"/>
          <w:szCs w:val="24"/>
          <w:lang w:eastAsia="pl-PL"/>
        </w:rPr>
        <w:tab/>
      </w:r>
      <w:r w:rsidR="00C93CBF">
        <w:rPr>
          <w:rFonts w:eastAsia="Times New Roman" w:cstheme="minorHAnsi"/>
          <w:sz w:val="24"/>
          <w:szCs w:val="24"/>
          <w:lang w:eastAsia="pl-PL"/>
        </w:rPr>
        <w:tab/>
      </w:r>
      <w:r w:rsidR="00C93CBF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F0039C" w:rsidRDefault="00F0039C" w:rsidP="00F0039C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W przypadku, o którym mowa w art. 117 ust. 3 ustawy </w:t>
      </w:r>
      <w:proofErr w:type="spellStart"/>
      <w:r>
        <w:rPr>
          <w:rFonts w:eastAsia="Times New Roman" w:cstheme="minorHAnsi"/>
          <w:b/>
          <w:i/>
          <w:sz w:val="24"/>
          <w:szCs w:val="24"/>
          <w:lang w:eastAsia="pl-PL"/>
        </w:rPr>
        <w:t>Pzp</w:t>
      </w:r>
      <w:proofErr w:type="spellEnd"/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, wykonawcy wspólnie ubiegający się o udzielenie zamówienia dołączają do oferty </w:t>
      </w:r>
      <w:r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oświadczenie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>, z którego wynika, które roboty budowlane wykonują poszczególni wykonawcy.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Oświadczenia wykonawcy dot. niepodleganiu wykluczeniu</w:t>
      </w:r>
    </w:p>
    <w:p w:rsidR="00F0039C" w:rsidRPr="00C93CBF" w:rsidRDefault="00F0039C" w:rsidP="00F0039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Oświadczam, </w:t>
      </w:r>
      <w:r>
        <w:rPr>
          <w:rFonts w:eastAsia="Times New Roman" w:cstheme="minorHAnsi"/>
          <w:sz w:val="24"/>
          <w:szCs w:val="24"/>
          <w:lang w:eastAsia="pl-PL"/>
        </w:rPr>
        <w:t xml:space="preserve">że </w:t>
      </w:r>
      <w:r>
        <w:rPr>
          <w:rFonts w:eastAsia="Times New Roman" w:cstheme="minorHAnsi"/>
          <w:b/>
          <w:sz w:val="24"/>
          <w:szCs w:val="24"/>
          <w:lang w:eastAsia="pl-PL"/>
        </w:rPr>
        <w:t>podlegam / nie podlegam*</w:t>
      </w:r>
      <w:r>
        <w:rPr>
          <w:rFonts w:eastAsia="Times New Roman" w:cstheme="minorHAnsi"/>
          <w:sz w:val="24"/>
          <w:szCs w:val="24"/>
          <w:lang w:eastAsia="pl-PL"/>
        </w:rPr>
        <w:t xml:space="preserve"> wykluczeniu z udziału w postępowaniu na podstawie art. 108 ust. 1 oraz art. 109 ust. 1 pkt 4, 5 i 7 ustawy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/>
          <w:sz w:val="24"/>
          <w:szCs w:val="24"/>
        </w:rPr>
        <w:t>oraz art. 7 ust. 1 ustawy                 z dnia 13 kwietnia 2022 r. o szczególnych rozwiązaniach w zakresie przeciwdziałania wspieraniu agresji na Ukrainę oraz służących ochronie bezpieczeństwa narodowego (Dz. U.                  z 2022 r. poz. 835)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Wykluczenie wykonawcy następuje jeżeli nie upłynął okres określony zgodnie z art. 111 ustawy </w:t>
      </w:r>
      <w:proofErr w:type="spellStart"/>
      <w:r>
        <w:rPr>
          <w:rFonts w:eastAsia="Times New Roman" w:cstheme="minorHAnsi"/>
          <w:i/>
          <w:sz w:val="24"/>
          <w:szCs w:val="24"/>
          <w:lang w:eastAsia="pl-PL"/>
        </w:rPr>
        <w:t>Pzp</w:t>
      </w:r>
      <w:proofErr w:type="spellEnd"/>
      <w:r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Zamawiający może żądać od wykonawcy przedstawienia tłumaczenia na język polski wskazanych przez wykonawcę i pobranych samodzielnie przez zamawiającego dokumentów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Wykonawca nie podlega wykluczeniu w okolicznościach określonych w art. 108 ust. 1 pkt 1, 2 i 5 lub art. 109 ust. 1 pkt 4, 5 i 7,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 do wykazania rzetelności wykonawcy, zamawiający wykluczy wykonawcę.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Pr="00C93CBF" w:rsidRDefault="00F0039C" w:rsidP="00F0039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 dot. spełnienia warunków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sz w:val="24"/>
          <w:szCs w:val="24"/>
          <w:lang w:eastAsia="pl-PL"/>
        </w:rPr>
        <w:t xml:space="preserve">że </w:t>
      </w:r>
      <w:r>
        <w:rPr>
          <w:rFonts w:eastAsia="Times New Roman" w:cstheme="minorHAnsi"/>
          <w:b/>
          <w:sz w:val="24"/>
          <w:szCs w:val="24"/>
          <w:lang w:eastAsia="pl-PL"/>
        </w:rPr>
        <w:t>spełniam warunki / nie spełniam warunków*</w:t>
      </w:r>
      <w:r>
        <w:rPr>
          <w:rFonts w:eastAsia="Times New Roman" w:cstheme="minorHAnsi"/>
          <w:sz w:val="24"/>
          <w:szCs w:val="24"/>
          <w:lang w:eastAsia="pl-PL"/>
        </w:rPr>
        <w:t xml:space="preserve"> udziału w postępowaniu wskazane przez zamawiającego w specyfikacji warunków zamawiającego, dotyczące                          w szczególności: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1)     zdolności do występowania w obrocie gospodarczym,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    uprawnień do prowadzenia określonej działalności gospodarczej lub zawodowej,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    sytuacji ekonomicznej lub finansowej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     zdolności technicznej lub zawodowej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Zamawiający może żądać od wykonawcy przedstawienia tłumaczenia na język polski wskazanych przez wykonawcę i pobranych samodzielnie przez zamawiającego dokumentów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Pr="00C93CBF" w:rsidRDefault="00F0039C" w:rsidP="00F0039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Informacje na temat Podmiotów udostępniających zasoby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Wykazując spełnienie warunków udziału w postępowaniu polegam na: </w:t>
      </w:r>
      <w:r>
        <w:rPr>
          <w:rFonts w:eastAsia="Times New Roman" w:cstheme="minorHAnsi"/>
          <w:b/>
          <w:sz w:val="24"/>
          <w:szCs w:val="24"/>
          <w:lang w:eastAsia="pl-PL"/>
        </w:rPr>
        <w:t>zdolnościach technicznych lub zdolnościach zawodowych lub sytuacji finansowej lub ekonomicznej *</w:t>
      </w:r>
      <w:r>
        <w:rPr>
          <w:rFonts w:eastAsia="Times New Roman" w:cstheme="minorHAnsi"/>
          <w:sz w:val="24"/>
          <w:szCs w:val="24"/>
          <w:lang w:eastAsia="pl-PL"/>
        </w:rPr>
        <w:t xml:space="preserve"> innych podmiotów w następującym zakresie: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Do oferty </w:t>
      </w:r>
      <w:r>
        <w:rPr>
          <w:rFonts w:eastAsia="Times New Roman" w:cstheme="minorHAnsi"/>
          <w:b/>
          <w:sz w:val="24"/>
          <w:szCs w:val="24"/>
          <w:lang w:eastAsia="pl-PL"/>
        </w:rPr>
        <w:t>załączam:</w:t>
      </w:r>
    </w:p>
    <w:p w:rsidR="00F0039C" w:rsidRDefault="00F0039C" w:rsidP="00F0039C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zobowiązanie ww. podmiotu / podmiotów do oddania do dyspozycji niezbędnych zasobów na potrzeby realizacji zamówienia;</w:t>
      </w:r>
    </w:p>
    <w:p w:rsidR="00F0039C" w:rsidRDefault="00F0039C" w:rsidP="00F0039C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oświadczenie ww. podmiotu / podmiotów udostępniających zasoby, potwierdzające brak podstaw wykluczenia tego podmiotu oraz odpowiednio spełnianie warunków udziału w postępowaniu w zakresie, w jakim wykonawca powołuje się na jego zasoby.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Wykonawca zobowiązany będzie przedstawić na wezwanie zamawiającego dokumenty,                        o których mowa w pkt. VII, zgodnie z zasadami tam wskazanymi w odniesieniu do podmiotów na zdolnościach lub sytuacji których polega.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F0039C" w:rsidRDefault="00F0039C" w:rsidP="00F0039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Informacje na temat podwykonawców</w:t>
      </w:r>
    </w:p>
    <w:p w:rsidR="00F0039C" w:rsidRDefault="00F0039C" w:rsidP="00F0039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że:</w:t>
      </w:r>
    </w:p>
    <w:p w:rsidR="00F0039C" w:rsidRDefault="00F0039C" w:rsidP="00F0039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 Zamówienie wykonam sam, tj. bez udziału podwykonawców</w:t>
      </w:r>
    </w:p>
    <w:p w:rsidR="00F0039C" w:rsidRDefault="00F0039C" w:rsidP="00F0039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 Zamówienie wykonam przy udziale następujących podwykonawców w podanym niżej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zakresie*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Poniżej wykonawca określa części zamówienia które zamierza powierzyć podwykonawcom wraz z podaniem informacji o tych podmiotach (dane podmiotów, adresy pocztowe, adresy                 e-mailowe, telefon, osoby uprawnione do reprezentacji)</w:t>
      </w:r>
    </w:p>
    <w:p w:rsidR="00F0039C" w:rsidRPr="00C93CBF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Należy przedstawić dane podmiotów, adresy pocztowe, adresy e-mailowe, telefon, osoby uprawnione do reprezentacji, potwierdzić braku istnienia wobec podwykonawców podstaw wykluczenia.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Jednocześnie </w:t>
      </w:r>
      <w:r>
        <w:rPr>
          <w:rFonts w:eastAsia="Times New Roman" w:cstheme="minorHAnsi"/>
          <w:b/>
          <w:sz w:val="24"/>
          <w:szCs w:val="24"/>
          <w:lang w:eastAsia="pl-PL"/>
        </w:rPr>
        <w:t>oświadczam,</w:t>
      </w:r>
      <w:r>
        <w:rPr>
          <w:rFonts w:eastAsia="Times New Roman" w:cstheme="minorHAnsi"/>
          <w:sz w:val="24"/>
          <w:szCs w:val="24"/>
          <w:lang w:eastAsia="pl-PL"/>
        </w:rPr>
        <w:t xml:space="preserve"> że ww. podmioty będące podwykonawcami nie podlegają wykluczeniu z postępowania o udzielenie zamówienia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Wykonawca zobowiązany będzie przedstawić na wezwanie zamawiającego dokumenty, o których mowa w pkt. 7.3.1 w odniesieniu do podwykonawców. 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Oświadczam,</w:t>
      </w:r>
      <w:r>
        <w:rPr>
          <w:rFonts w:eastAsia="Times New Roman" w:cstheme="minorHAnsi"/>
          <w:sz w:val="24"/>
          <w:szCs w:val="24"/>
          <w:lang w:eastAsia="pl-PL"/>
        </w:rPr>
        <w:t xml:space="preserve"> że wszystkie informacje podane powyżej są aktualne i zgodne z prawdą                    oraz zostały przedstawione z pełną świadomością konsekwencji wprowadzenia zamawiającego w błąd przy przedstawianiu informacji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 niepotrzebne skreślić</w:t>
      </w:r>
    </w:p>
    <w:p w:rsidR="00F0039C" w:rsidRDefault="00F0039C" w:rsidP="00F0039C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overflowPunct w:val="0"/>
        <w:autoSpaceDE w:val="0"/>
        <w:autoSpaceDN w:val="0"/>
        <w:adjustRightInd w:val="0"/>
        <w:spacing w:before="120" w:after="12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F0039C">
      <w:pPr>
        <w:overflowPunct w:val="0"/>
        <w:autoSpaceDE w:val="0"/>
        <w:autoSpaceDN w:val="0"/>
        <w:adjustRightInd w:val="0"/>
        <w:spacing w:before="120" w:after="12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039C" w:rsidRDefault="00F0039C" w:rsidP="00C93CBF">
      <w:pPr>
        <w:overflowPunct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8E2F09" w:rsidRDefault="008E2F09" w:rsidP="008E2F0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sectPr w:rsidR="008E2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5A" w:rsidRDefault="0090325A" w:rsidP="00D47717">
      <w:pPr>
        <w:spacing w:after="0" w:line="240" w:lineRule="auto"/>
      </w:pPr>
      <w:r>
        <w:separator/>
      </w:r>
    </w:p>
  </w:endnote>
  <w:endnote w:type="continuationSeparator" w:id="0">
    <w:p w:rsidR="0090325A" w:rsidRDefault="0090325A" w:rsidP="00D4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17" w:rsidRDefault="00D477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81799004"/>
      <w:docPartObj>
        <w:docPartGallery w:val="Page Numbers (Bottom of Page)"/>
        <w:docPartUnique/>
      </w:docPartObj>
    </w:sdtPr>
    <w:sdtEndPr/>
    <w:sdtContent>
      <w:p w:rsidR="00D47717" w:rsidRDefault="00D477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A47A8B" w:rsidRPr="00A47A8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47717" w:rsidRDefault="00D477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17" w:rsidRDefault="00D47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5A" w:rsidRDefault="0090325A" w:rsidP="00D47717">
      <w:pPr>
        <w:spacing w:after="0" w:line="240" w:lineRule="auto"/>
      </w:pPr>
      <w:r>
        <w:separator/>
      </w:r>
    </w:p>
  </w:footnote>
  <w:footnote w:type="continuationSeparator" w:id="0">
    <w:p w:rsidR="0090325A" w:rsidRDefault="0090325A" w:rsidP="00D4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17" w:rsidRDefault="00D4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17" w:rsidRDefault="00A47A8B">
    <w:pPr>
      <w:pStyle w:val="Nagwek"/>
    </w:pPr>
    <w:r>
      <w:rPr>
        <w:rFonts w:eastAsia="Times New Roman" w:cstheme="minorHAnsi"/>
        <w:sz w:val="24"/>
        <w:szCs w:val="24"/>
        <w:lang w:eastAsia="pl-PL"/>
      </w:rPr>
      <w:t xml:space="preserve">Nr sprawy: </w:t>
    </w:r>
    <w:r>
      <w:rPr>
        <w:rFonts w:eastAsia="Times New Roman" w:cstheme="minorHAnsi"/>
        <w:b/>
        <w:sz w:val="24"/>
        <w:szCs w:val="24"/>
        <w:lang w:eastAsia="pl-PL"/>
      </w:rPr>
      <w:t>SDiM.26.1.8.2022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17" w:rsidRDefault="00D47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3C20"/>
    <w:multiLevelType w:val="hybridMultilevel"/>
    <w:tmpl w:val="A26A4FEE"/>
    <w:lvl w:ilvl="0" w:tplc="7D4AEA9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423B"/>
    <w:multiLevelType w:val="hybridMultilevel"/>
    <w:tmpl w:val="776261D2"/>
    <w:lvl w:ilvl="0" w:tplc="27B495E8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5994020"/>
    <w:multiLevelType w:val="hybridMultilevel"/>
    <w:tmpl w:val="4C4E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40D6"/>
    <w:multiLevelType w:val="hybridMultilevel"/>
    <w:tmpl w:val="73701046"/>
    <w:lvl w:ilvl="0" w:tplc="7C9E2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9"/>
    <w:rsid w:val="001F0FB7"/>
    <w:rsid w:val="005C7439"/>
    <w:rsid w:val="008E2F09"/>
    <w:rsid w:val="0090325A"/>
    <w:rsid w:val="009A680E"/>
    <w:rsid w:val="00A47A8B"/>
    <w:rsid w:val="00C93CBF"/>
    <w:rsid w:val="00D47717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FB738-751B-4E44-BA32-703851B0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F0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E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2F09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2F09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2F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2F09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E2F0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F09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2F09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2F09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2F0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E2F0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E2F09"/>
    <w:rPr>
      <w:color w:val="0000FF"/>
      <w:u w:val="single"/>
    </w:rPr>
  </w:style>
  <w:style w:type="paragraph" w:customStyle="1" w:styleId="msonormal0">
    <w:name w:val="msonormal"/>
    <w:basedOn w:val="Normalny"/>
    <w:rsid w:val="008E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E2F09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2F09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8E2F09"/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8E2F09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2F09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8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2F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2F09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2F09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2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E2F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2F0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2F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E2F0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E2F09"/>
    <w:rPr>
      <w:rFonts w:ascii="Tahoma" w:eastAsia="Calibri" w:hAnsi="Tahoma" w:cs="Tahoma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8E2F09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locked/>
    <w:rsid w:val="008E2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8E2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8E2F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8E2F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8E2F09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2F09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E2F09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8E2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8E2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E2F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justyna skrzypkowska</cp:lastModifiedBy>
  <cp:revision>6</cp:revision>
  <dcterms:created xsi:type="dcterms:W3CDTF">2022-11-07T13:18:00Z</dcterms:created>
  <dcterms:modified xsi:type="dcterms:W3CDTF">2022-11-09T20:05:00Z</dcterms:modified>
</cp:coreProperties>
</file>