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BBCF" w14:textId="77777777" w:rsidR="00616C54" w:rsidRPr="00B70E41" w:rsidRDefault="00616C54" w:rsidP="00346810">
      <w:pPr>
        <w:pStyle w:val="Tytul"/>
        <w:spacing w:before="840"/>
        <w:rPr>
          <w:rFonts w:ascii="Garamond" w:hAnsi="Garamond"/>
          <w:sz w:val="36"/>
          <w:szCs w:val="36"/>
        </w:rPr>
      </w:pPr>
      <w:r w:rsidRPr="00B70E41">
        <w:rPr>
          <w:rFonts w:ascii="Garamond" w:hAnsi="Garamond"/>
          <w:sz w:val="36"/>
          <w:szCs w:val="36"/>
        </w:rPr>
        <w:t>SPECYFIKACJA WARUNKÓW  ZAMÓWIENIA</w:t>
      </w:r>
    </w:p>
    <w:p w14:paraId="7817D0A8" w14:textId="77777777" w:rsidR="00616C54" w:rsidRPr="0085409E" w:rsidRDefault="00616C54" w:rsidP="00616C54">
      <w:pPr>
        <w:pStyle w:val="Tytul"/>
        <w:spacing w:before="120" w:after="120"/>
        <w:rPr>
          <w:rFonts w:ascii="Garamond" w:hAnsi="Garamond"/>
          <w:sz w:val="24"/>
          <w:szCs w:val="24"/>
        </w:rPr>
      </w:pPr>
      <w:r w:rsidRPr="0085409E">
        <w:rPr>
          <w:rFonts w:ascii="Garamond" w:hAnsi="Garamond"/>
          <w:sz w:val="24"/>
          <w:szCs w:val="24"/>
        </w:rPr>
        <w:t>(zwana dalej „SWZ”)</w:t>
      </w:r>
    </w:p>
    <w:p w14:paraId="44ACC2C7" w14:textId="77777777" w:rsidR="00616C54" w:rsidRDefault="00616C54" w:rsidP="00616C54">
      <w:pPr>
        <w:pStyle w:val="Tytul"/>
        <w:spacing w:before="120" w:after="120"/>
        <w:rPr>
          <w:rFonts w:ascii="Garamond" w:hAnsi="Garamond"/>
          <w:sz w:val="23"/>
          <w:szCs w:val="23"/>
        </w:rPr>
      </w:pPr>
    </w:p>
    <w:p w14:paraId="32B92EFA" w14:textId="77777777" w:rsidR="00B70E41" w:rsidRPr="00616C54" w:rsidRDefault="00B70E41" w:rsidP="00616C54">
      <w:pPr>
        <w:pStyle w:val="Tytul"/>
        <w:spacing w:before="120" w:after="120"/>
        <w:rPr>
          <w:rFonts w:ascii="Garamond" w:hAnsi="Garamond"/>
          <w:sz w:val="23"/>
          <w:szCs w:val="23"/>
        </w:rPr>
      </w:pPr>
    </w:p>
    <w:p w14:paraId="054BE8C4" w14:textId="77777777" w:rsidR="00616C54" w:rsidRPr="0085409E" w:rsidRDefault="00616C54" w:rsidP="00616C54">
      <w:pPr>
        <w:widowControl w:val="0"/>
        <w:autoSpaceDE w:val="0"/>
        <w:autoSpaceDN w:val="0"/>
        <w:adjustRightInd w:val="0"/>
        <w:jc w:val="center"/>
        <w:rPr>
          <w:rFonts w:ascii="Garamond" w:hAnsi="Garamond"/>
          <w:b/>
        </w:rPr>
      </w:pPr>
      <w:r w:rsidRPr="0085409E">
        <w:rPr>
          <w:rFonts w:ascii="Garamond" w:hAnsi="Garamond"/>
          <w:b/>
        </w:rPr>
        <w:t xml:space="preserve">w postępowaniu o udzielenie zamówienia publicznego </w:t>
      </w:r>
    </w:p>
    <w:p w14:paraId="4C2D66AB" w14:textId="77777777" w:rsidR="00616C54" w:rsidRPr="0085409E" w:rsidRDefault="00616C54" w:rsidP="00616C54">
      <w:pPr>
        <w:widowControl w:val="0"/>
        <w:autoSpaceDE w:val="0"/>
        <w:autoSpaceDN w:val="0"/>
        <w:adjustRightInd w:val="0"/>
        <w:jc w:val="center"/>
        <w:rPr>
          <w:rFonts w:ascii="Garamond" w:hAnsi="Garamond"/>
          <w:b/>
        </w:rPr>
      </w:pPr>
      <w:r w:rsidRPr="0085409E">
        <w:rPr>
          <w:rFonts w:ascii="Garamond" w:hAnsi="Garamond"/>
          <w:b/>
        </w:rPr>
        <w:t xml:space="preserve">prowadzonym </w:t>
      </w:r>
      <w:r w:rsidRPr="0085409E">
        <w:rPr>
          <w:rFonts w:ascii="Garamond" w:hAnsi="Garamond"/>
          <w:b/>
          <w:u w:val="single"/>
        </w:rPr>
        <w:t xml:space="preserve">w trybie </w:t>
      </w:r>
      <w:r w:rsidR="00E5181C" w:rsidRPr="0085409E">
        <w:rPr>
          <w:rFonts w:ascii="Garamond" w:hAnsi="Garamond"/>
          <w:b/>
          <w:u w:val="single"/>
        </w:rPr>
        <w:t>podstawowym</w:t>
      </w:r>
      <w:r w:rsidRPr="0085409E">
        <w:rPr>
          <w:rFonts w:ascii="Garamond" w:hAnsi="Garamond"/>
          <w:b/>
        </w:rPr>
        <w:t xml:space="preserve"> </w:t>
      </w:r>
    </w:p>
    <w:p w14:paraId="04C88232" w14:textId="77777777" w:rsidR="00B70E41" w:rsidRPr="0085409E" w:rsidRDefault="00B70E41" w:rsidP="00616C54">
      <w:pPr>
        <w:widowControl w:val="0"/>
        <w:autoSpaceDE w:val="0"/>
        <w:autoSpaceDN w:val="0"/>
        <w:adjustRightInd w:val="0"/>
        <w:jc w:val="center"/>
        <w:rPr>
          <w:rFonts w:ascii="Garamond" w:hAnsi="Garamond"/>
          <w:b/>
        </w:rPr>
      </w:pPr>
      <w:r w:rsidRPr="0085409E">
        <w:rPr>
          <w:rFonts w:ascii="Garamond" w:hAnsi="Garamond"/>
          <w:b/>
        </w:rPr>
        <w:t xml:space="preserve">na podstawie ustawy z dnia 11 września 2019 r. </w:t>
      </w:r>
    </w:p>
    <w:p w14:paraId="1B376400" w14:textId="77777777" w:rsidR="00B70E41" w:rsidRPr="0085409E" w:rsidRDefault="00FB3DC6" w:rsidP="00616C54">
      <w:pPr>
        <w:widowControl w:val="0"/>
        <w:autoSpaceDE w:val="0"/>
        <w:autoSpaceDN w:val="0"/>
        <w:adjustRightInd w:val="0"/>
        <w:jc w:val="center"/>
        <w:rPr>
          <w:rFonts w:ascii="Garamond" w:hAnsi="Garamond"/>
          <w:b/>
        </w:rPr>
      </w:pPr>
      <w:r w:rsidRPr="0085409E">
        <w:rPr>
          <w:rFonts w:ascii="Garamond" w:hAnsi="Garamond"/>
          <w:b/>
        </w:rPr>
        <w:t>(Dz. U. z 2021 r., poz. 1129</w:t>
      </w:r>
      <w:r w:rsidR="003634B8">
        <w:rPr>
          <w:rFonts w:ascii="Garamond" w:hAnsi="Garamond"/>
          <w:b/>
        </w:rPr>
        <w:t xml:space="preserve"> z późn. zm.</w:t>
      </w:r>
      <w:r w:rsidR="00B70E41" w:rsidRPr="0085409E">
        <w:rPr>
          <w:rFonts w:ascii="Garamond" w:hAnsi="Garamond"/>
          <w:b/>
        </w:rPr>
        <w:t>), zwana dalej „ustawą”</w:t>
      </w:r>
    </w:p>
    <w:p w14:paraId="37041171" w14:textId="77777777" w:rsidR="00616C54" w:rsidRPr="0085409E" w:rsidRDefault="00616C54" w:rsidP="004B46B3">
      <w:pPr>
        <w:widowControl w:val="0"/>
        <w:autoSpaceDE w:val="0"/>
        <w:autoSpaceDN w:val="0"/>
        <w:adjustRightInd w:val="0"/>
        <w:jc w:val="center"/>
        <w:rPr>
          <w:rFonts w:ascii="Garamond" w:hAnsi="Garamond"/>
          <w:b/>
        </w:rPr>
      </w:pPr>
      <w:r w:rsidRPr="0085409E">
        <w:rPr>
          <w:rFonts w:ascii="Garamond" w:hAnsi="Garamond"/>
          <w:b/>
        </w:rPr>
        <w:t xml:space="preserve">o wartości szacunkowej </w:t>
      </w:r>
      <w:r w:rsidR="00E6245F">
        <w:rPr>
          <w:rFonts w:ascii="Garamond" w:hAnsi="Garamond"/>
          <w:b/>
        </w:rPr>
        <w:t>mniejszej niż progi unijne</w:t>
      </w:r>
    </w:p>
    <w:p w14:paraId="321DF3CB" w14:textId="77777777" w:rsidR="00B70E41" w:rsidRDefault="00B70E41" w:rsidP="004B46B3">
      <w:pPr>
        <w:widowControl w:val="0"/>
        <w:autoSpaceDE w:val="0"/>
        <w:autoSpaceDN w:val="0"/>
        <w:adjustRightInd w:val="0"/>
        <w:jc w:val="center"/>
        <w:rPr>
          <w:rFonts w:ascii="Garamond" w:hAnsi="Garamond"/>
          <w:b/>
          <w:sz w:val="23"/>
          <w:szCs w:val="23"/>
        </w:rPr>
      </w:pPr>
    </w:p>
    <w:p w14:paraId="1D29F765" w14:textId="77777777" w:rsidR="005F3299" w:rsidRPr="00616C54" w:rsidRDefault="005F3299" w:rsidP="004B46B3">
      <w:pPr>
        <w:widowControl w:val="0"/>
        <w:autoSpaceDE w:val="0"/>
        <w:autoSpaceDN w:val="0"/>
        <w:adjustRightInd w:val="0"/>
        <w:jc w:val="center"/>
        <w:rPr>
          <w:rFonts w:ascii="Garamond" w:hAnsi="Garamond"/>
          <w:b/>
          <w:sz w:val="23"/>
          <w:szCs w:val="23"/>
        </w:rPr>
      </w:pPr>
    </w:p>
    <w:p w14:paraId="421E811F" w14:textId="3D02934B" w:rsidR="00616C54" w:rsidRPr="00B70E41" w:rsidRDefault="00B70E41" w:rsidP="00616C54">
      <w:pPr>
        <w:widowControl w:val="0"/>
        <w:autoSpaceDE w:val="0"/>
        <w:autoSpaceDN w:val="0"/>
        <w:adjustRightInd w:val="0"/>
        <w:spacing w:before="360" w:after="360"/>
        <w:jc w:val="center"/>
        <w:rPr>
          <w:rFonts w:ascii="Garamond" w:hAnsi="Garamond"/>
          <w:b/>
          <w:color w:val="000000" w:themeColor="text1"/>
          <w:sz w:val="32"/>
          <w:szCs w:val="32"/>
        </w:rPr>
      </w:pPr>
      <w:r w:rsidRPr="00B70E41">
        <w:rPr>
          <w:rFonts w:ascii="Garamond" w:hAnsi="Garamond"/>
          <w:b/>
          <w:color w:val="000000" w:themeColor="text1"/>
          <w:sz w:val="32"/>
          <w:szCs w:val="32"/>
        </w:rPr>
        <w:t>„</w:t>
      </w:r>
      <w:r w:rsidR="005F3299">
        <w:rPr>
          <w:rFonts w:ascii="Garamond" w:hAnsi="Garamond"/>
          <w:b/>
          <w:color w:val="000000" w:themeColor="text1"/>
          <w:sz w:val="32"/>
          <w:szCs w:val="32"/>
        </w:rPr>
        <w:t>Rozbudowa drogi powiatowej nr 4729W Wiskitki-Działki-Żyrardów – Etap I”</w:t>
      </w:r>
    </w:p>
    <w:p w14:paraId="274C5BF4" w14:textId="77777777" w:rsidR="00B70E41" w:rsidRDefault="00B70E41" w:rsidP="00616C54">
      <w:pPr>
        <w:widowControl w:val="0"/>
        <w:autoSpaceDE w:val="0"/>
        <w:autoSpaceDN w:val="0"/>
        <w:adjustRightInd w:val="0"/>
        <w:spacing w:before="360" w:after="360"/>
        <w:jc w:val="center"/>
        <w:rPr>
          <w:rFonts w:ascii="Garamond" w:hAnsi="Garamond"/>
          <w:b/>
          <w:sz w:val="23"/>
          <w:szCs w:val="23"/>
        </w:rPr>
      </w:pPr>
    </w:p>
    <w:p w14:paraId="37706360" w14:textId="7D700A2D" w:rsidR="00B70E41" w:rsidRDefault="00616C54" w:rsidP="00DC4CFD">
      <w:pPr>
        <w:widowControl w:val="0"/>
        <w:autoSpaceDE w:val="0"/>
        <w:autoSpaceDN w:val="0"/>
        <w:adjustRightInd w:val="0"/>
        <w:spacing w:before="360" w:after="360"/>
        <w:jc w:val="center"/>
        <w:rPr>
          <w:rFonts w:ascii="Garamond" w:hAnsi="Garamond"/>
          <w:b/>
        </w:rPr>
      </w:pPr>
      <w:r w:rsidRPr="0085409E">
        <w:rPr>
          <w:rFonts w:ascii="Garamond" w:hAnsi="Garamond"/>
          <w:b/>
        </w:rPr>
        <w:t>Znak postępowania:</w:t>
      </w:r>
      <w:r w:rsidR="00B70E41" w:rsidRPr="0085409E">
        <w:rPr>
          <w:rFonts w:ascii="Garamond" w:hAnsi="Garamond"/>
          <w:b/>
          <w:color w:val="0070C0"/>
        </w:rPr>
        <w:t xml:space="preserve"> </w:t>
      </w:r>
      <w:r w:rsidR="00681595" w:rsidRPr="00681595">
        <w:rPr>
          <w:rFonts w:ascii="Garamond" w:hAnsi="Garamond"/>
          <w:b/>
        </w:rPr>
        <w:t>SDiM.26.1.2.2022</w:t>
      </w:r>
    </w:p>
    <w:p w14:paraId="4778A5EB" w14:textId="77777777" w:rsidR="00681595" w:rsidRDefault="00681595" w:rsidP="00DC4CFD">
      <w:pPr>
        <w:widowControl w:val="0"/>
        <w:autoSpaceDE w:val="0"/>
        <w:autoSpaceDN w:val="0"/>
        <w:adjustRightInd w:val="0"/>
        <w:spacing w:before="360" w:after="360"/>
        <w:jc w:val="center"/>
        <w:rPr>
          <w:rFonts w:ascii="Garamond" w:hAnsi="Garamond"/>
          <w:b/>
        </w:rPr>
      </w:pPr>
    </w:p>
    <w:p w14:paraId="7A82061A" w14:textId="77777777" w:rsidR="00681595" w:rsidRPr="0085409E" w:rsidRDefault="00681595" w:rsidP="00DC4CFD">
      <w:pPr>
        <w:widowControl w:val="0"/>
        <w:autoSpaceDE w:val="0"/>
        <w:autoSpaceDN w:val="0"/>
        <w:adjustRightInd w:val="0"/>
        <w:spacing w:before="360" w:after="360"/>
        <w:jc w:val="center"/>
        <w:rPr>
          <w:rFonts w:ascii="Garamond" w:hAnsi="Garamond"/>
          <w:b/>
          <w:color w:val="000000" w:themeColor="text1"/>
        </w:rPr>
      </w:pPr>
    </w:p>
    <w:p w14:paraId="6DA13B81" w14:textId="77777777" w:rsidR="00616C54" w:rsidRPr="0085409E" w:rsidRDefault="00616C54" w:rsidP="00616C54">
      <w:pPr>
        <w:widowControl w:val="0"/>
        <w:autoSpaceDE w:val="0"/>
        <w:autoSpaceDN w:val="0"/>
        <w:adjustRightInd w:val="0"/>
        <w:spacing w:before="480" w:after="240"/>
        <w:jc w:val="center"/>
        <w:rPr>
          <w:rFonts w:ascii="Garamond" w:hAnsi="Garamond"/>
          <w:b/>
          <w:u w:val="single"/>
        </w:rPr>
      </w:pPr>
      <w:r w:rsidRPr="0085409E">
        <w:rPr>
          <w:rFonts w:ascii="Garamond" w:hAnsi="Garamond"/>
          <w:b/>
          <w:u w:val="single"/>
        </w:rPr>
        <w:t>ZAMAWIAJĄCY:</w:t>
      </w:r>
    </w:p>
    <w:p w14:paraId="5D74B7B3" w14:textId="09DADEBB" w:rsidR="00616C54" w:rsidRDefault="005F3299" w:rsidP="00616C54">
      <w:pPr>
        <w:spacing w:after="160" w:line="259" w:lineRule="auto"/>
        <w:jc w:val="center"/>
        <w:rPr>
          <w:rFonts w:ascii="Garamond" w:hAnsi="Garamond"/>
          <w:b/>
        </w:rPr>
      </w:pPr>
      <w:r>
        <w:rPr>
          <w:rFonts w:ascii="Garamond" w:hAnsi="Garamond"/>
          <w:b/>
        </w:rPr>
        <w:t>Powiatowy Zarząd Dróg w Żyrardowie</w:t>
      </w:r>
    </w:p>
    <w:p w14:paraId="7548EDE2" w14:textId="32C10900" w:rsidR="005F3299" w:rsidRDefault="005F3299" w:rsidP="00616C54">
      <w:pPr>
        <w:spacing w:after="160" w:line="259" w:lineRule="auto"/>
        <w:jc w:val="center"/>
        <w:rPr>
          <w:rFonts w:ascii="Garamond" w:hAnsi="Garamond"/>
          <w:b/>
        </w:rPr>
      </w:pPr>
      <w:r>
        <w:rPr>
          <w:rFonts w:ascii="Garamond" w:hAnsi="Garamond"/>
          <w:b/>
        </w:rPr>
        <w:t>Jednostka organizacyjna Powiatu Żyrardowskiego</w:t>
      </w:r>
    </w:p>
    <w:p w14:paraId="61B84756" w14:textId="5724FC6C" w:rsidR="00616C54" w:rsidRPr="0085409E" w:rsidRDefault="00D36DA3" w:rsidP="00B70E41">
      <w:pPr>
        <w:spacing w:after="160" w:line="259" w:lineRule="auto"/>
        <w:jc w:val="center"/>
        <w:rPr>
          <w:rFonts w:ascii="Garamond" w:hAnsi="Garamond"/>
          <w:bCs/>
        </w:rPr>
      </w:pPr>
      <w:r>
        <w:rPr>
          <w:rFonts w:ascii="Garamond" w:hAnsi="Garamond"/>
          <w:bCs/>
        </w:rPr>
        <w:t xml:space="preserve">Ul. </w:t>
      </w:r>
      <w:r w:rsidR="005F3299">
        <w:rPr>
          <w:rFonts w:ascii="Garamond" w:hAnsi="Garamond"/>
          <w:bCs/>
        </w:rPr>
        <w:t>Jaktorowska 53</w:t>
      </w:r>
    </w:p>
    <w:p w14:paraId="05027A43" w14:textId="5F8AB0DD" w:rsidR="00616C54" w:rsidRPr="0085409E" w:rsidRDefault="005F3299" w:rsidP="005F3299">
      <w:pPr>
        <w:jc w:val="center"/>
        <w:rPr>
          <w:rFonts w:ascii="Garamond" w:hAnsi="Garamond"/>
        </w:rPr>
      </w:pPr>
      <w:r>
        <w:rPr>
          <w:rFonts w:ascii="Garamond" w:hAnsi="Garamond"/>
          <w:bCs/>
        </w:rPr>
        <w:t>96-300 Żyrardów</w:t>
      </w:r>
    </w:p>
    <w:p w14:paraId="4B19082C" w14:textId="77777777" w:rsidR="00616C54" w:rsidRPr="0085409E" w:rsidRDefault="00616C54" w:rsidP="00767104">
      <w:pPr>
        <w:jc w:val="both"/>
        <w:rPr>
          <w:rFonts w:ascii="Garamond" w:hAnsi="Garamond"/>
        </w:rPr>
      </w:pPr>
    </w:p>
    <w:p w14:paraId="1A5B63CB" w14:textId="77777777" w:rsidR="006C2C90" w:rsidRDefault="006C2C90" w:rsidP="00767104">
      <w:pPr>
        <w:jc w:val="both"/>
        <w:rPr>
          <w:rFonts w:ascii="Garamond" w:hAnsi="Garamond"/>
        </w:rPr>
      </w:pPr>
    </w:p>
    <w:p w14:paraId="3F101420" w14:textId="77777777" w:rsidR="005264BB" w:rsidRDefault="005264BB" w:rsidP="00767104">
      <w:pPr>
        <w:jc w:val="both"/>
        <w:rPr>
          <w:rFonts w:ascii="Garamond" w:hAnsi="Garamond"/>
        </w:rPr>
      </w:pPr>
    </w:p>
    <w:p w14:paraId="66E0DDFF" w14:textId="77777777" w:rsidR="005264BB" w:rsidRDefault="005264BB" w:rsidP="00767104">
      <w:pPr>
        <w:jc w:val="both"/>
        <w:rPr>
          <w:rFonts w:ascii="Garamond" w:hAnsi="Garamond"/>
        </w:rPr>
      </w:pPr>
    </w:p>
    <w:p w14:paraId="5BB17FB0" w14:textId="77777777" w:rsidR="005264BB" w:rsidRDefault="005264BB" w:rsidP="00767104">
      <w:pPr>
        <w:jc w:val="both"/>
        <w:rPr>
          <w:rFonts w:ascii="Garamond" w:hAnsi="Garamond"/>
        </w:rPr>
      </w:pPr>
    </w:p>
    <w:p w14:paraId="437C6D09" w14:textId="77777777" w:rsidR="005264BB" w:rsidRDefault="005264BB" w:rsidP="00767104">
      <w:pPr>
        <w:jc w:val="both"/>
        <w:rPr>
          <w:rFonts w:ascii="Garamond" w:hAnsi="Garamond"/>
        </w:rPr>
      </w:pPr>
    </w:p>
    <w:p w14:paraId="176FD3E7" w14:textId="77777777" w:rsidR="005264BB" w:rsidRPr="0085409E" w:rsidRDefault="005264BB" w:rsidP="00767104">
      <w:pPr>
        <w:jc w:val="both"/>
        <w:rPr>
          <w:rFonts w:ascii="Garamond" w:hAnsi="Garamond"/>
        </w:rPr>
      </w:pPr>
    </w:p>
    <w:p w14:paraId="38211265" w14:textId="77777777" w:rsidR="00DC4CFD" w:rsidRPr="0085409E" w:rsidRDefault="00DC4CFD" w:rsidP="00767104">
      <w:pPr>
        <w:jc w:val="both"/>
        <w:rPr>
          <w:rFonts w:ascii="Garamond" w:hAnsi="Garamond"/>
        </w:rPr>
      </w:pPr>
    </w:p>
    <w:p w14:paraId="67CB7F7C" w14:textId="77777777" w:rsidR="00DC4CFD" w:rsidRDefault="00DC4CFD" w:rsidP="00767104">
      <w:pPr>
        <w:jc w:val="both"/>
        <w:rPr>
          <w:rFonts w:ascii="Garamond" w:hAnsi="Garamond"/>
        </w:rPr>
      </w:pPr>
    </w:p>
    <w:p w14:paraId="04E6AD3D" w14:textId="77777777" w:rsidR="001B3694" w:rsidRPr="0085409E" w:rsidRDefault="001B3694" w:rsidP="00767104">
      <w:pPr>
        <w:jc w:val="both"/>
        <w:rPr>
          <w:rFonts w:ascii="Garamond" w:hAnsi="Garamond"/>
        </w:rPr>
      </w:pPr>
    </w:p>
    <w:p w14:paraId="2090B3EF" w14:textId="77777777" w:rsidR="00616C54" w:rsidRPr="0085409E" w:rsidRDefault="00616C54" w:rsidP="00767104">
      <w:pPr>
        <w:jc w:val="both"/>
        <w:rPr>
          <w:rFonts w:ascii="Garamond" w:hAnsi="Garamond"/>
        </w:rPr>
      </w:pPr>
    </w:p>
    <w:p w14:paraId="6A53A932" w14:textId="550ADF6B" w:rsidR="00616C54" w:rsidRPr="0085409E" w:rsidRDefault="005F3299" w:rsidP="00DC4CFD">
      <w:pPr>
        <w:jc w:val="center"/>
        <w:rPr>
          <w:rFonts w:ascii="Garamond" w:hAnsi="Garamond"/>
          <w:b/>
          <w:bCs/>
        </w:rPr>
      </w:pPr>
      <w:r>
        <w:rPr>
          <w:rFonts w:ascii="Garamond" w:hAnsi="Garamond"/>
          <w:b/>
          <w:bCs/>
        </w:rPr>
        <w:t>Żyrardów</w:t>
      </w:r>
      <w:r w:rsidR="00B70E41" w:rsidRPr="0085409E">
        <w:rPr>
          <w:rFonts w:ascii="Garamond" w:hAnsi="Garamond"/>
          <w:b/>
          <w:bCs/>
        </w:rPr>
        <w:t xml:space="preserve">, </w:t>
      </w:r>
      <w:r>
        <w:rPr>
          <w:rFonts w:ascii="Garamond" w:hAnsi="Garamond"/>
          <w:b/>
          <w:bCs/>
        </w:rPr>
        <w:t>kwiecień</w:t>
      </w:r>
      <w:r w:rsidR="00506DAA" w:rsidRPr="0085409E">
        <w:rPr>
          <w:rFonts w:ascii="Garamond" w:hAnsi="Garamond"/>
          <w:b/>
          <w:bCs/>
        </w:rPr>
        <w:t xml:space="preserve"> </w:t>
      </w:r>
      <w:r w:rsidR="00D36DA3">
        <w:rPr>
          <w:rFonts w:ascii="Garamond" w:hAnsi="Garamond"/>
          <w:b/>
          <w:bCs/>
        </w:rPr>
        <w:t>2022</w:t>
      </w:r>
      <w:r w:rsidR="00B70E41" w:rsidRPr="0085409E">
        <w:rPr>
          <w:rFonts w:ascii="Garamond" w:hAnsi="Garamond"/>
          <w:b/>
          <w:bCs/>
        </w:rPr>
        <w:t xml:space="preserve"> r</w:t>
      </w:r>
      <w:r w:rsidR="00794DE1" w:rsidRPr="0085409E">
        <w:rPr>
          <w:rFonts w:ascii="Garamond" w:hAnsi="Garamond"/>
          <w:b/>
          <w:bCs/>
        </w:rPr>
        <w:t>.</w:t>
      </w:r>
    </w:p>
    <w:p w14:paraId="268EC70C" w14:textId="77777777" w:rsidR="00616C54" w:rsidRPr="0085409E" w:rsidRDefault="00616C54" w:rsidP="00EE4F26">
      <w:pPr>
        <w:pStyle w:val="Akapitzlist"/>
        <w:numPr>
          <w:ilvl w:val="0"/>
          <w:numId w:val="1"/>
        </w:numPr>
        <w:shd w:val="clear" w:color="auto" w:fill="D9E2F3" w:themeFill="accent1" w:themeFillTint="33"/>
        <w:spacing w:before="120" w:after="120"/>
        <w:ind w:left="0"/>
        <w:contextualSpacing w:val="0"/>
        <w:jc w:val="both"/>
        <w:rPr>
          <w:rFonts w:ascii="Garamond" w:hAnsi="Garamond"/>
          <w:b/>
          <w:bCs/>
        </w:rPr>
      </w:pPr>
      <w:r w:rsidRPr="0085409E">
        <w:rPr>
          <w:rFonts w:ascii="Garamond" w:hAnsi="Garamond"/>
          <w:b/>
          <w:bCs/>
        </w:rPr>
        <w:lastRenderedPageBreak/>
        <w:t>INFORMACJE OGÓLNE</w:t>
      </w:r>
    </w:p>
    <w:p w14:paraId="4E76CFB4" w14:textId="6A048732" w:rsidR="00616C54" w:rsidRPr="0085409E" w:rsidRDefault="00B70E41" w:rsidP="00EE4F26">
      <w:pPr>
        <w:pStyle w:val="Akapitzlist"/>
        <w:numPr>
          <w:ilvl w:val="0"/>
          <w:numId w:val="2"/>
        </w:numPr>
        <w:spacing w:before="120" w:after="120"/>
        <w:ind w:left="0"/>
        <w:contextualSpacing w:val="0"/>
        <w:jc w:val="both"/>
        <w:rPr>
          <w:rFonts w:ascii="Garamond" w:hAnsi="Garamond"/>
        </w:rPr>
      </w:pPr>
      <w:r w:rsidRPr="0085409E">
        <w:rPr>
          <w:rFonts w:ascii="Garamond" w:hAnsi="Garamond"/>
        </w:rPr>
        <w:t xml:space="preserve">Zamawiający: </w:t>
      </w:r>
      <w:r w:rsidR="005F3299">
        <w:rPr>
          <w:rFonts w:ascii="Garamond" w:hAnsi="Garamond"/>
          <w:b/>
          <w:bCs/>
        </w:rPr>
        <w:t>Powiatowy Zarząd Dróg w Żyrardowie</w:t>
      </w:r>
    </w:p>
    <w:p w14:paraId="3F0B1D02" w14:textId="4530F6DB" w:rsidR="00616C54" w:rsidRPr="0085409E" w:rsidRDefault="00D36DA3" w:rsidP="00EE4F26">
      <w:pPr>
        <w:pStyle w:val="Akapitzlist"/>
        <w:spacing w:before="120" w:after="120"/>
        <w:ind w:left="0"/>
        <w:contextualSpacing w:val="0"/>
        <w:jc w:val="both"/>
        <w:rPr>
          <w:rFonts w:ascii="Garamond" w:hAnsi="Garamond"/>
        </w:rPr>
      </w:pPr>
      <w:r>
        <w:rPr>
          <w:rFonts w:ascii="Garamond" w:hAnsi="Garamond"/>
        </w:rPr>
        <w:t xml:space="preserve">Ul. </w:t>
      </w:r>
      <w:r w:rsidR="005F3299">
        <w:rPr>
          <w:rFonts w:ascii="Garamond" w:hAnsi="Garamond"/>
        </w:rPr>
        <w:t>Jaktorowska 53</w:t>
      </w:r>
      <w:r w:rsidR="005264BB">
        <w:rPr>
          <w:rFonts w:ascii="Garamond" w:hAnsi="Garamond"/>
        </w:rPr>
        <w:t xml:space="preserve">, </w:t>
      </w:r>
      <w:r w:rsidR="005F3299">
        <w:rPr>
          <w:rFonts w:ascii="Garamond" w:hAnsi="Garamond"/>
        </w:rPr>
        <w:t>96-300 Żyrardów</w:t>
      </w:r>
    </w:p>
    <w:p w14:paraId="2864AFCB" w14:textId="7D8CB11F" w:rsidR="00293EEA" w:rsidRPr="000D2A8B" w:rsidRDefault="00DD064A" w:rsidP="00EE4F26">
      <w:pPr>
        <w:pStyle w:val="Akapitzlist"/>
        <w:spacing w:before="120" w:after="120"/>
        <w:ind w:left="0"/>
        <w:contextualSpacing w:val="0"/>
        <w:jc w:val="both"/>
        <w:rPr>
          <w:rFonts w:ascii="Garamond" w:hAnsi="Garamond"/>
          <w:color w:val="0070C0"/>
          <w:u w:val="single"/>
          <w:lang w:val="en-US"/>
        </w:rPr>
      </w:pPr>
      <w:r w:rsidRPr="0085409E">
        <w:rPr>
          <w:rFonts w:ascii="Garamond" w:hAnsi="Garamond"/>
          <w:lang w:val="de-DE"/>
        </w:rPr>
        <w:t xml:space="preserve">Adres </w:t>
      </w:r>
      <w:proofErr w:type="spellStart"/>
      <w:r w:rsidRPr="0085409E">
        <w:rPr>
          <w:rFonts w:ascii="Garamond" w:hAnsi="Garamond"/>
          <w:lang w:val="de-DE"/>
        </w:rPr>
        <w:t>e-mail</w:t>
      </w:r>
      <w:proofErr w:type="spellEnd"/>
      <w:r w:rsidRPr="0085409E">
        <w:rPr>
          <w:rFonts w:ascii="Garamond" w:hAnsi="Garamond"/>
          <w:lang w:val="de-DE"/>
        </w:rPr>
        <w:t xml:space="preserve">: </w:t>
      </w:r>
      <w:hyperlink r:id="rId8" w:history="1">
        <w:r w:rsidR="005F3299" w:rsidRPr="00C35A38">
          <w:rPr>
            <w:rStyle w:val="Hipercze"/>
            <w:rFonts w:ascii="Garamond" w:hAnsi="Garamond"/>
            <w:lang w:val="en-US"/>
          </w:rPr>
          <w:t>pzd-zyrardow@pzd-zyrardow.pl</w:t>
        </w:r>
      </w:hyperlink>
    </w:p>
    <w:p w14:paraId="39B8BEF6" w14:textId="77777777" w:rsidR="00294C73" w:rsidRPr="00294C73" w:rsidRDefault="00294C73" w:rsidP="00EE4F26">
      <w:pPr>
        <w:pStyle w:val="Akapitzlist"/>
        <w:spacing w:before="120" w:after="120"/>
        <w:ind w:left="0"/>
        <w:contextualSpacing w:val="0"/>
        <w:jc w:val="both"/>
        <w:rPr>
          <w:rFonts w:ascii="Garamond" w:hAnsi="Garamond"/>
          <w:lang w:val="de-DE"/>
        </w:rPr>
      </w:pPr>
      <w:r>
        <w:rPr>
          <w:rFonts w:ascii="Garamond" w:hAnsi="Garamond"/>
        </w:rPr>
        <w:t xml:space="preserve">Tel. </w:t>
      </w:r>
      <w:r w:rsidRPr="00294C73">
        <w:rPr>
          <w:rFonts w:ascii="Garamond" w:hAnsi="Garamond"/>
        </w:rPr>
        <w:t>(+48) 22 811 01 05</w:t>
      </w:r>
    </w:p>
    <w:p w14:paraId="7F82B064" w14:textId="77777777" w:rsidR="00CE73B4" w:rsidRPr="0085409E" w:rsidRDefault="00E83C80" w:rsidP="00EE4F26">
      <w:pPr>
        <w:pStyle w:val="Akapitzlist"/>
        <w:numPr>
          <w:ilvl w:val="0"/>
          <w:numId w:val="2"/>
        </w:numPr>
        <w:spacing w:before="120" w:after="120"/>
        <w:ind w:left="0"/>
        <w:contextualSpacing w:val="0"/>
        <w:jc w:val="both"/>
        <w:rPr>
          <w:rFonts w:ascii="Garamond" w:hAnsi="Garamond"/>
        </w:rPr>
      </w:pPr>
      <w:r w:rsidRPr="0085409E">
        <w:rPr>
          <w:rFonts w:ascii="Garamond" w:hAnsi="Garamond"/>
        </w:rPr>
        <w:t>Adres strony internetowej prowadzonego postępowania:</w:t>
      </w:r>
      <w:r w:rsidR="00CE73B4" w:rsidRPr="0085409E">
        <w:rPr>
          <w:rFonts w:ascii="Garamond" w:hAnsi="Garamond"/>
        </w:rPr>
        <w:t xml:space="preserve"> </w:t>
      </w:r>
    </w:p>
    <w:p w14:paraId="53B5E20A" w14:textId="0E5505FC" w:rsidR="005264BB" w:rsidRPr="00E6245F" w:rsidRDefault="005F3299" w:rsidP="00EE4F26">
      <w:pPr>
        <w:pStyle w:val="Akapitzlist"/>
        <w:spacing w:before="120" w:after="120"/>
        <w:ind w:left="0"/>
        <w:contextualSpacing w:val="0"/>
        <w:jc w:val="both"/>
        <w:rPr>
          <w:rFonts w:ascii="Garamond" w:hAnsi="Garamond"/>
          <w:color w:val="0070C0"/>
        </w:rPr>
      </w:pPr>
      <w:r>
        <w:rPr>
          <w:rFonts w:ascii="Garamond" w:hAnsi="Garamond" w:cstheme="minorHAnsi"/>
          <w:color w:val="0070C0"/>
        </w:rPr>
        <w:t>www.pzd-zyrardow.pl</w:t>
      </w:r>
    </w:p>
    <w:p w14:paraId="03AD8143" w14:textId="1644ABA7" w:rsidR="00B310A5" w:rsidRPr="00E6245F" w:rsidRDefault="00B310A5" w:rsidP="00EE4F26">
      <w:pPr>
        <w:pStyle w:val="Akapitzlist"/>
        <w:numPr>
          <w:ilvl w:val="0"/>
          <w:numId w:val="2"/>
        </w:numPr>
        <w:spacing w:before="120" w:after="120"/>
        <w:ind w:left="0"/>
        <w:jc w:val="both"/>
        <w:rPr>
          <w:rFonts w:ascii="Garamond" w:hAnsi="Garamond"/>
        </w:rPr>
      </w:pPr>
      <w:r w:rsidRPr="00E6245F">
        <w:rPr>
          <w:rFonts w:ascii="Garamond" w:hAnsi="Garamond"/>
        </w:rPr>
        <w:t>Oznaczenie postępowania:</w:t>
      </w:r>
      <w:r w:rsidR="00DD064A" w:rsidRPr="00E6245F">
        <w:rPr>
          <w:rFonts w:ascii="Garamond" w:hAnsi="Garamond"/>
        </w:rPr>
        <w:t xml:space="preserve"> </w:t>
      </w:r>
      <w:r w:rsidR="00681595">
        <w:rPr>
          <w:rFonts w:ascii="Garamond" w:hAnsi="Garamond"/>
          <w:b/>
        </w:rPr>
        <w:t>SDiM.26.1.2.2022</w:t>
      </w:r>
    </w:p>
    <w:p w14:paraId="3244A2D6" w14:textId="77777777" w:rsidR="00C91CA8" w:rsidRPr="0085409E" w:rsidRDefault="00C91CA8" w:rsidP="00EE4F26">
      <w:pPr>
        <w:pStyle w:val="Akapitzlist"/>
        <w:spacing w:before="120" w:after="120"/>
        <w:ind w:left="0"/>
        <w:jc w:val="both"/>
        <w:rPr>
          <w:rFonts w:ascii="Garamond" w:hAnsi="Garamond"/>
        </w:rPr>
      </w:pPr>
    </w:p>
    <w:p w14:paraId="0E27A7C3" w14:textId="77777777" w:rsidR="00B310A5" w:rsidRPr="0085409E" w:rsidRDefault="00B310A5" w:rsidP="00EE4F26">
      <w:pPr>
        <w:pStyle w:val="Akapitzlist"/>
        <w:spacing w:before="120" w:after="120"/>
        <w:ind w:left="0"/>
        <w:jc w:val="both"/>
        <w:rPr>
          <w:rFonts w:ascii="Garamond" w:hAnsi="Garamond"/>
        </w:rPr>
      </w:pPr>
    </w:p>
    <w:p w14:paraId="225BAA46" w14:textId="77777777" w:rsidR="00B310A5" w:rsidRPr="0085409E" w:rsidRDefault="00B310A5" w:rsidP="00EE4F26">
      <w:pPr>
        <w:pStyle w:val="Akapitzlist"/>
        <w:numPr>
          <w:ilvl w:val="0"/>
          <w:numId w:val="1"/>
        </w:numPr>
        <w:shd w:val="clear" w:color="auto" w:fill="D9E2F3" w:themeFill="accent1" w:themeFillTint="33"/>
        <w:spacing w:before="120" w:after="120"/>
        <w:ind w:left="0"/>
        <w:contextualSpacing w:val="0"/>
        <w:jc w:val="both"/>
        <w:rPr>
          <w:rFonts w:ascii="Garamond" w:hAnsi="Garamond"/>
          <w:b/>
          <w:bCs/>
        </w:rPr>
      </w:pPr>
      <w:r w:rsidRPr="0085409E">
        <w:rPr>
          <w:rFonts w:ascii="Garamond" w:hAnsi="Garamond"/>
          <w:b/>
          <w:bCs/>
        </w:rPr>
        <w:t>TRYB UDZIELENIA ZAMÓWIENIA</w:t>
      </w:r>
    </w:p>
    <w:p w14:paraId="31A00F61" w14:textId="77777777" w:rsidR="00F80C91" w:rsidRPr="0085409E" w:rsidRDefault="00F80C91" w:rsidP="00F80C91">
      <w:pPr>
        <w:pStyle w:val="Akapitzlist"/>
        <w:numPr>
          <w:ilvl w:val="0"/>
          <w:numId w:val="3"/>
        </w:numPr>
        <w:spacing w:before="120" w:after="120"/>
        <w:ind w:left="0"/>
        <w:contextualSpacing w:val="0"/>
        <w:jc w:val="both"/>
        <w:rPr>
          <w:rFonts w:ascii="Garamond" w:hAnsi="Garamond"/>
        </w:rPr>
      </w:pPr>
      <w:r w:rsidRPr="0085409E">
        <w:rPr>
          <w:rFonts w:ascii="Garamond" w:hAnsi="Garamond"/>
        </w:rPr>
        <w:t xml:space="preserve">Niniejsze postępowanie prowadzone jest w </w:t>
      </w:r>
      <w:r w:rsidRPr="0085409E">
        <w:rPr>
          <w:rFonts w:ascii="Garamond" w:hAnsi="Garamond"/>
          <w:b/>
          <w:bCs/>
        </w:rPr>
        <w:t>trybie podstawowym</w:t>
      </w:r>
      <w:r w:rsidRPr="0085409E">
        <w:rPr>
          <w:rFonts w:ascii="Garamond" w:hAnsi="Garamond"/>
        </w:rPr>
        <w:t xml:space="preserve"> na podstawie art. 275</w:t>
      </w:r>
      <w:r w:rsidR="005264BB">
        <w:rPr>
          <w:rFonts w:ascii="Garamond" w:hAnsi="Garamond"/>
        </w:rPr>
        <w:t xml:space="preserve"> pkt 1</w:t>
      </w:r>
      <w:r w:rsidRPr="0085409E">
        <w:rPr>
          <w:rFonts w:ascii="Garamond" w:hAnsi="Garamond"/>
        </w:rPr>
        <w:t xml:space="preserve"> ustawy</w:t>
      </w:r>
      <w:r w:rsidR="005264BB">
        <w:rPr>
          <w:rFonts w:ascii="Garamond" w:hAnsi="Garamond"/>
        </w:rPr>
        <w:t xml:space="preserve"> oraz postanowień niniejszej Specyfikacji Warunków Zamówienia, zwanej dalej „SWZ”</w:t>
      </w:r>
      <w:r w:rsidRPr="0085409E">
        <w:rPr>
          <w:rFonts w:ascii="Garamond" w:hAnsi="Garamond"/>
        </w:rPr>
        <w:t>.</w:t>
      </w:r>
    </w:p>
    <w:p w14:paraId="647ACECF" w14:textId="77777777" w:rsidR="0045448D" w:rsidRDefault="00F80C91" w:rsidP="00EE4F26">
      <w:pPr>
        <w:pStyle w:val="Akapitzlist"/>
        <w:numPr>
          <w:ilvl w:val="0"/>
          <w:numId w:val="3"/>
        </w:numPr>
        <w:spacing w:before="120" w:after="120"/>
        <w:ind w:left="0"/>
        <w:contextualSpacing w:val="0"/>
        <w:jc w:val="both"/>
        <w:rPr>
          <w:rFonts w:ascii="Garamond" w:hAnsi="Garamond"/>
        </w:rPr>
      </w:pPr>
      <w:r w:rsidRPr="0085409E">
        <w:rPr>
          <w:rFonts w:ascii="Garamond" w:hAnsi="Garamond"/>
          <w:b/>
          <w:bCs/>
        </w:rPr>
        <w:t xml:space="preserve">Zamawiający </w:t>
      </w:r>
      <w:r w:rsidR="005264BB">
        <w:rPr>
          <w:rFonts w:ascii="Garamond" w:hAnsi="Garamond"/>
          <w:b/>
          <w:bCs/>
        </w:rPr>
        <w:t>nie przewiduje wyboru najkorzystniejszej oferty z możliwością prowadzenia negocjacji.</w:t>
      </w:r>
      <w:r w:rsidRPr="0085409E">
        <w:rPr>
          <w:rFonts w:ascii="Garamond" w:hAnsi="Garamond"/>
        </w:rPr>
        <w:t xml:space="preserve"> </w:t>
      </w:r>
    </w:p>
    <w:p w14:paraId="565CBB7B" w14:textId="4063F0D1" w:rsidR="007901AF" w:rsidRPr="007901AF" w:rsidRDefault="007901AF" w:rsidP="00EE4F26">
      <w:pPr>
        <w:pStyle w:val="Akapitzlist"/>
        <w:numPr>
          <w:ilvl w:val="0"/>
          <w:numId w:val="3"/>
        </w:numPr>
        <w:spacing w:before="120" w:after="120"/>
        <w:ind w:left="0"/>
        <w:contextualSpacing w:val="0"/>
        <w:jc w:val="both"/>
        <w:rPr>
          <w:rFonts w:ascii="Garamond" w:hAnsi="Garamond"/>
          <w:u w:val="single"/>
        </w:rPr>
      </w:pPr>
      <w:r w:rsidRPr="007901AF">
        <w:rPr>
          <w:rFonts w:ascii="Garamond" w:hAnsi="Garamond"/>
          <w:u w:val="single"/>
        </w:rPr>
        <w:t>Zamawiający nie dopuszcza składania ofert częściowych. Oferty nie zawierające całego zakresu przedmiot</w:t>
      </w:r>
      <w:r w:rsidR="005F3299">
        <w:rPr>
          <w:rFonts w:ascii="Garamond" w:hAnsi="Garamond"/>
          <w:u w:val="single"/>
        </w:rPr>
        <w:t>u zamówienia zostaną odrzucone.</w:t>
      </w:r>
    </w:p>
    <w:p w14:paraId="3E91472F" w14:textId="77777777" w:rsidR="005264BB" w:rsidRPr="005264BB" w:rsidRDefault="005264BB" w:rsidP="001C7FF9">
      <w:pPr>
        <w:pStyle w:val="Akapitzlist"/>
        <w:spacing w:before="120" w:after="120"/>
        <w:ind w:left="0"/>
        <w:contextualSpacing w:val="0"/>
        <w:jc w:val="both"/>
        <w:rPr>
          <w:rFonts w:ascii="Garamond" w:hAnsi="Garamond"/>
        </w:rPr>
      </w:pPr>
    </w:p>
    <w:p w14:paraId="6664A652" w14:textId="77777777" w:rsidR="00DD3CDB" w:rsidRPr="0085409E" w:rsidRDefault="00DD3CDB" w:rsidP="00EE4F26">
      <w:pPr>
        <w:pStyle w:val="Akapitzlist"/>
        <w:numPr>
          <w:ilvl w:val="0"/>
          <w:numId w:val="1"/>
        </w:numPr>
        <w:shd w:val="clear" w:color="auto" w:fill="D9E2F3" w:themeFill="accent1" w:themeFillTint="33"/>
        <w:spacing w:before="120" w:after="120"/>
        <w:ind w:left="0"/>
        <w:contextualSpacing w:val="0"/>
        <w:jc w:val="both"/>
        <w:rPr>
          <w:rFonts w:ascii="Garamond" w:hAnsi="Garamond"/>
          <w:b/>
          <w:bCs/>
        </w:rPr>
      </w:pPr>
      <w:r w:rsidRPr="0085409E">
        <w:rPr>
          <w:rFonts w:ascii="Garamond" w:hAnsi="Garamond"/>
          <w:b/>
          <w:bCs/>
        </w:rPr>
        <w:t>OPIS PRZEDMIOTU ZAMÓWIENIA</w:t>
      </w:r>
    </w:p>
    <w:p w14:paraId="1114B559" w14:textId="6C60FE22" w:rsidR="004673F4" w:rsidRPr="00C412BF" w:rsidRDefault="00DD3CDB" w:rsidP="00C412BF">
      <w:pPr>
        <w:pStyle w:val="Akapitzlist"/>
        <w:numPr>
          <w:ilvl w:val="0"/>
          <w:numId w:val="4"/>
        </w:numPr>
        <w:spacing w:before="120" w:after="120"/>
        <w:ind w:left="0"/>
        <w:contextualSpacing w:val="0"/>
        <w:jc w:val="both"/>
        <w:rPr>
          <w:b/>
        </w:rPr>
      </w:pPr>
      <w:r w:rsidRPr="001B3694">
        <w:rPr>
          <w:rFonts w:ascii="Garamond" w:hAnsi="Garamond"/>
        </w:rPr>
        <w:t xml:space="preserve">Przedmiotem zamówienia jest </w:t>
      </w:r>
      <w:r w:rsidR="005F3299">
        <w:rPr>
          <w:rFonts w:ascii="Garamond" w:hAnsi="Garamond"/>
        </w:rPr>
        <w:t xml:space="preserve">wykonanie inwestycji pn. Rozbudowa drogi powiatowej nr 4729W Wiskitki-Działki-Żyrardów – Etap I. </w:t>
      </w:r>
    </w:p>
    <w:p w14:paraId="627DD419" w14:textId="77777777" w:rsidR="00C54290" w:rsidRDefault="00861BF0" w:rsidP="00EE4F26">
      <w:pPr>
        <w:pStyle w:val="Akapitzlist"/>
        <w:numPr>
          <w:ilvl w:val="0"/>
          <w:numId w:val="4"/>
        </w:numPr>
        <w:spacing w:before="120" w:after="120"/>
        <w:ind w:left="0"/>
        <w:contextualSpacing w:val="0"/>
        <w:jc w:val="both"/>
        <w:rPr>
          <w:rFonts w:ascii="Garamond" w:hAnsi="Garamond"/>
        </w:rPr>
      </w:pPr>
      <w:r w:rsidRPr="00C412BF">
        <w:rPr>
          <w:rFonts w:ascii="Garamond" w:hAnsi="Garamond"/>
        </w:rPr>
        <w:t xml:space="preserve">Wspólny Słownik Zamówień CPV: </w:t>
      </w:r>
    </w:p>
    <w:p w14:paraId="1DC80A64" w14:textId="77777777" w:rsidR="00C412BF" w:rsidRPr="00C412BF" w:rsidRDefault="00C412BF" w:rsidP="00C412BF">
      <w:pPr>
        <w:pStyle w:val="Akapitzlist"/>
        <w:spacing w:before="120" w:after="120"/>
        <w:ind w:left="0"/>
        <w:contextualSpacing w:val="0"/>
        <w:jc w:val="both"/>
        <w:rPr>
          <w:rFonts w:ascii="Garamond" w:hAnsi="Garamond"/>
        </w:rPr>
      </w:pPr>
    </w:p>
    <w:p w14:paraId="4F3A9C15" w14:textId="77777777" w:rsidR="00274470" w:rsidRPr="00C412BF" w:rsidRDefault="00274470" w:rsidP="00274470">
      <w:pPr>
        <w:pStyle w:val="Akapitzlist"/>
        <w:spacing w:before="120" w:after="120"/>
        <w:jc w:val="both"/>
        <w:rPr>
          <w:rFonts w:ascii="Garamond" w:hAnsi="Garamond"/>
        </w:rPr>
      </w:pPr>
      <w:r w:rsidRPr="00C412BF">
        <w:rPr>
          <w:rFonts w:ascii="Garamond" w:hAnsi="Garamond"/>
        </w:rPr>
        <w:t>45233120-6 Roboty w zakresie budowy dróg</w:t>
      </w:r>
    </w:p>
    <w:p w14:paraId="1682AADF" w14:textId="77777777" w:rsidR="00274470" w:rsidRPr="00C412BF" w:rsidRDefault="00274470" w:rsidP="00274470">
      <w:pPr>
        <w:pStyle w:val="Akapitzlist"/>
        <w:spacing w:before="120" w:after="120"/>
        <w:jc w:val="both"/>
        <w:rPr>
          <w:rFonts w:ascii="Garamond" w:hAnsi="Garamond"/>
        </w:rPr>
      </w:pPr>
      <w:r w:rsidRPr="00C412BF">
        <w:rPr>
          <w:rFonts w:ascii="Garamond" w:hAnsi="Garamond"/>
        </w:rPr>
        <w:t>45000000-7 Roboty budowlane</w:t>
      </w:r>
    </w:p>
    <w:p w14:paraId="7365355D" w14:textId="2DE1ED4D" w:rsidR="00274470" w:rsidRPr="00C412BF" w:rsidRDefault="00274470" w:rsidP="00274470">
      <w:pPr>
        <w:pStyle w:val="Akapitzlist"/>
        <w:spacing w:before="120" w:after="120"/>
        <w:jc w:val="both"/>
        <w:rPr>
          <w:rFonts w:ascii="Garamond" w:hAnsi="Garamond"/>
        </w:rPr>
      </w:pPr>
      <w:r w:rsidRPr="00C412BF">
        <w:rPr>
          <w:rFonts w:ascii="Garamond" w:hAnsi="Garamond"/>
        </w:rPr>
        <w:t>45111000-8 Roboty w zakresie burzenia, roboty ziemne</w:t>
      </w:r>
    </w:p>
    <w:p w14:paraId="3432DB4D" w14:textId="77777777" w:rsidR="00274470" w:rsidRPr="00C412BF" w:rsidRDefault="00274470" w:rsidP="00274470">
      <w:pPr>
        <w:pStyle w:val="Akapitzlist"/>
        <w:spacing w:before="120" w:after="120"/>
        <w:jc w:val="both"/>
        <w:rPr>
          <w:rFonts w:ascii="Garamond" w:hAnsi="Garamond"/>
        </w:rPr>
      </w:pPr>
      <w:r w:rsidRPr="00C412BF">
        <w:rPr>
          <w:rFonts w:ascii="Garamond" w:hAnsi="Garamond"/>
        </w:rPr>
        <w:t>45231000-5 Roboty budowlane w zakresie budowy rurociągów, ciągów</w:t>
      </w:r>
    </w:p>
    <w:p w14:paraId="1E13D90A" w14:textId="77777777" w:rsidR="00274470" w:rsidRPr="00C412BF" w:rsidRDefault="00274470" w:rsidP="00274470">
      <w:pPr>
        <w:pStyle w:val="Akapitzlist"/>
        <w:spacing w:before="120" w:after="120"/>
        <w:jc w:val="both"/>
        <w:rPr>
          <w:rFonts w:ascii="Garamond" w:hAnsi="Garamond"/>
        </w:rPr>
      </w:pPr>
      <w:r w:rsidRPr="00C412BF">
        <w:rPr>
          <w:rFonts w:ascii="Garamond" w:hAnsi="Garamond"/>
        </w:rPr>
        <w:t>komunikacyjnych i linii energetycznych</w:t>
      </w:r>
    </w:p>
    <w:p w14:paraId="7A7A13B8" w14:textId="77777777" w:rsidR="00274470" w:rsidRPr="00C412BF" w:rsidRDefault="00274470" w:rsidP="00274470">
      <w:pPr>
        <w:pStyle w:val="Akapitzlist"/>
        <w:spacing w:before="120" w:after="120"/>
        <w:jc w:val="both"/>
        <w:rPr>
          <w:rFonts w:ascii="Garamond" w:hAnsi="Garamond"/>
        </w:rPr>
      </w:pPr>
      <w:r w:rsidRPr="00C412BF">
        <w:rPr>
          <w:rFonts w:ascii="Garamond" w:hAnsi="Garamond"/>
        </w:rPr>
        <w:t>45232130-2 Roboty budowlane w zakresie rurociągów do odprowadzania wody</w:t>
      </w:r>
    </w:p>
    <w:p w14:paraId="4F5976F7" w14:textId="07DEC3EB" w:rsidR="00274470" w:rsidRPr="00C412BF" w:rsidRDefault="00C412BF" w:rsidP="00274470">
      <w:pPr>
        <w:pStyle w:val="Akapitzlist"/>
        <w:spacing w:before="120" w:after="120"/>
        <w:jc w:val="both"/>
        <w:rPr>
          <w:rFonts w:ascii="Garamond" w:hAnsi="Garamond"/>
        </w:rPr>
      </w:pPr>
      <w:r w:rsidRPr="00C412BF">
        <w:rPr>
          <w:rFonts w:ascii="Garamond" w:hAnsi="Garamond"/>
        </w:rPr>
        <w:t>b</w:t>
      </w:r>
      <w:r w:rsidR="00274470" w:rsidRPr="00C412BF">
        <w:rPr>
          <w:rFonts w:ascii="Garamond" w:hAnsi="Garamond"/>
        </w:rPr>
        <w:t>urzowej</w:t>
      </w:r>
    </w:p>
    <w:p w14:paraId="1623F6AC" w14:textId="3A9CE89D" w:rsidR="00274470" w:rsidRPr="00C412BF" w:rsidRDefault="007F4CE9" w:rsidP="00274470">
      <w:pPr>
        <w:pStyle w:val="Akapitzlist"/>
        <w:spacing w:before="120" w:after="120"/>
        <w:jc w:val="both"/>
        <w:rPr>
          <w:rFonts w:ascii="Garamond" w:hAnsi="Garamond"/>
        </w:rPr>
      </w:pPr>
      <w:r>
        <w:rPr>
          <w:rFonts w:ascii="Garamond" w:hAnsi="Garamond"/>
        </w:rPr>
        <w:t>45315100-9 Instalacyjne roboty elektrotechniczne</w:t>
      </w:r>
    </w:p>
    <w:p w14:paraId="7CBAE9DD" w14:textId="14843854" w:rsidR="00274470" w:rsidRPr="00C412BF" w:rsidRDefault="007F4CE9" w:rsidP="00274470">
      <w:pPr>
        <w:pStyle w:val="Akapitzlist"/>
        <w:spacing w:before="120" w:after="120"/>
        <w:jc w:val="both"/>
        <w:rPr>
          <w:rFonts w:ascii="Garamond" w:hAnsi="Garamond"/>
        </w:rPr>
      </w:pPr>
      <w:r>
        <w:rPr>
          <w:rFonts w:ascii="Garamond" w:hAnsi="Garamond"/>
        </w:rPr>
        <w:t>45314300-4 Instalowanie infrastruktury okablowania</w:t>
      </w:r>
    </w:p>
    <w:p w14:paraId="7527B3FC" w14:textId="5B8C3CC1" w:rsidR="00274470" w:rsidRPr="00C412BF" w:rsidRDefault="007F4CE9" w:rsidP="00274470">
      <w:pPr>
        <w:pStyle w:val="Akapitzlist"/>
        <w:spacing w:before="120" w:after="120"/>
        <w:jc w:val="both"/>
        <w:rPr>
          <w:rFonts w:ascii="Garamond" w:hAnsi="Garamond"/>
        </w:rPr>
      </w:pPr>
      <w:r>
        <w:rPr>
          <w:rFonts w:ascii="Garamond" w:hAnsi="Garamond"/>
        </w:rPr>
        <w:t>45316100-</w:t>
      </w:r>
      <w:r w:rsidR="00274470" w:rsidRPr="00C412BF">
        <w:rPr>
          <w:rFonts w:ascii="Garamond" w:hAnsi="Garamond"/>
        </w:rPr>
        <w:t xml:space="preserve">6 Instalowanie </w:t>
      </w:r>
      <w:r>
        <w:rPr>
          <w:rFonts w:ascii="Garamond" w:hAnsi="Garamond"/>
        </w:rPr>
        <w:t>urządzeń oświetlenia zewnętrznego</w:t>
      </w:r>
    </w:p>
    <w:p w14:paraId="251E4C93" w14:textId="77777777" w:rsidR="00C412BF" w:rsidRPr="00C412BF" w:rsidRDefault="00C412BF" w:rsidP="00C412BF">
      <w:pPr>
        <w:pStyle w:val="Akapitzlist"/>
        <w:spacing w:before="120" w:after="120"/>
        <w:jc w:val="both"/>
        <w:rPr>
          <w:rFonts w:ascii="Garamond" w:hAnsi="Garamond"/>
        </w:rPr>
      </w:pPr>
      <w:r w:rsidRPr="00C412BF">
        <w:rPr>
          <w:rFonts w:ascii="Garamond" w:hAnsi="Garamond"/>
        </w:rPr>
        <w:t>45110000-1 Roboty w zakresie burzenia i rozbiórki obiektów budowlanych; roboty</w:t>
      </w:r>
    </w:p>
    <w:p w14:paraId="166C60C5" w14:textId="77777777" w:rsidR="00C412BF" w:rsidRPr="00C412BF" w:rsidRDefault="00C412BF" w:rsidP="00C412BF">
      <w:pPr>
        <w:pStyle w:val="Akapitzlist"/>
        <w:spacing w:before="120" w:after="120"/>
        <w:jc w:val="both"/>
        <w:rPr>
          <w:rFonts w:ascii="Garamond" w:hAnsi="Garamond"/>
        </w:rPr>
      </w:pPr>
      <w:r w:rsidRPr="00C412BF">
        <w:rPr>
          <w:rFonts w:ascii="Garamond" w:hAnsi="Garamond"/>
        </w:rPr>
        <w:t>ziemne</w:t>
      </w:r>
    </w:p>
    <w:p w14:paraId="56C93657" w14:textId="77777777" w:rsidR="00C412BF" w:rsidRPr="00C412BF" w:rsidRDefault="00C412BF" w:rsidP="00C412BF">
      <w:pPr>
        <w:pStyle w:val="Akapitzlist"/>
        <w:spacing w:before="120" w:after="120"/>
        <w:jc w:val="both"/>
        <w:rPr>
          <w:rFonts w:ascii="Garamond" w:hAnsi="Garamond"/>
        </w:rPr>
      </w:pPr>
      <w:r w:rsidRPr="00C412BF">
        <w:rPr>
          <w:rFonts w:ascii="Garamond" w:hAnsi="Garamond"/>
        </w:rPr>
        <w:t>45231300-8 Roboty budowlane w zakresie budowy wodociągów i rurociągów do</w:t>
      </w:r>
    </w:p>
    <w:p w14:paraId="546FAFC3" w14:textId="6FC1848D" w:rsidR="007901AF" w:rsidRDefault="00C412BF" w:rsidP="00C412BF">
      <w:pPr>
        <w:pStyle w:val="Akapitzlist"/>
        <w:spacing w:before="120" w:after="120"/>
        <w:jc w:val="both"/>
        <w:rPr>
          <w:rFonts w:ascii="Garamond" w:hAnsi="Garamond"/>
        </w:rPr>
      </w:pPr>
      <w:r>
        <w:rPr>
          <w:rFonts w:ascii="Garamond" w:hAnsi="Garamond"/>
        </w:rPr>
        <w:t>odprowadzania ścieków</w:t>
      </w:r>
    </w:p>
    <w:p w14:paraId="1E435D45" w14:textId="77777777" w:rsidR="00C412BF" w:rsidRDefault="00C412BF" w:rsidP="00C412BF">
      <w:pPr>
        <w:pStyle w:val="Akapitzlist"/>
        <w:spacing w:before="120" w:after="120"/>
        <w:jc w:val="both"/>
        <w:rPr>
          <w:rFonts w:ascii="Garamond" w:hAnsi="Garamond"/>
        </w:rPr>
      </w:pPr>
    </w:p>
    <w:p w14:paraId="6E0701A4" w14:textId="77777777" w:rsidR="00C412BF" w:rsidRPr="00C412BF" w:rsidRDefault="00C412BF" w:rsidP="00C412BF">
      <w:pPr>
        <w:pStyle w:val="Akapitzlist"/>
        <w:spacing w:before="120" w:after="120"/>
        <w:jc w:val="both"/>
        <w:rPr>
          <w:rFonts w:ascii="Garamond" w:hAnsi="Garamond"/>
        </w:rPr>
      </w:pPr>
    </w:p>
    <w:p w14:paraId="5BB6A933" w14:textId="005E9D8F" w:rsidR="00DD7405" w:rsidRPr="00EB191C" w:rsidRDefault="00DD3CDB" w:rsidP="00EE4F26">
      <w:pPr>
        <w:pStyle w:val="Akapitzlist"/>
        <w:numPr>
          <w:ilvl w:val="0"/>
          <w:numId w:val="4"/>
        </w:numPr>
        <w:spacing w:before="120" w:after="120"/>
        <w:ind w:left="0"/>
        <w:contextualSpacing w:val="0"/>
        <w:jc w:val="both"/>
        <w:rPr>
          <w:rFonts w:ascii="Garamond" w:hAnsi="Garamond"/>
        </w:rPr>
      </w:pPr>
      <w:r w:rsidRPr="00EB191C">
        <w:rPr>
          <w:rFonts w:ascii="Garamond" w:hAnsi="Garamond"/>
        </w:rPr>
        <w:t xml:space="preserve">Szczegółowy </w:t>
      </w:r>
      <w:r w:rsidR="00CA2A2A" w:rsidRPr="00EB191C">
        <w:rPr>
          <w:rFonts w:ascii="Garamond" w:hAnsi="Garamond"/>
        </w:rPr>
        <w:t>O</w:t>
      </w:r>
      <w:r w:rsidRPr="00EB191C">
        <w:rPr>
          <w:rFonts w:ascii="Garamond" w:hAnsi="Garamond"/>
        </w:rPr>
        <w:t>pis przedmiotu zamówienia zaw</w:t>
      </w:r>
      <w:r w:rsidR="00CA2A2A" w:rsidRPr="00EB191C">
        <w:rPr>
          <w:rFonts w:ascii="Garamond" w:hAnsi="Garamond"/>
        </w:rPr>
        <w:t>arty jest w</w:t>
      </w:r>
      <w:r w:rsidR="008D7553" w:rsidRPr="00EB191C">
        <w:rPr>
          <w:rFonts w:ascii="Garamond" w:hAnsi="Garamond"/>
        </w:rPr>
        <w:t xml:space="preserve"> Załącznik</w:t>
      </w:r>
      <w:r w:rsidR="00CA2A2A" w:rsidRPr="00EB191C">
        <w:rPr>
          <w:rFonts w:ascii="Garamond" w:hAnsi="Garamond"/>
        </w:rPr>
        <w:t>u</w:t>
      </w:r>
      <w:r w:rsidR="00922E56" w:rsidRPr="00EB191C">
        <w:rPr>
          <w:rFonts w:ascii="Garamond" w:hAnsi="Garamond"/>
        </w:rPr>
        <w:t xml:space="preserve"> nr 1</w:t>
      </w:r>
      <w:r w:rsidR="008D7553" w:rsidRPr="00EB191C">
        <w:rPr>
          <w:rFonts w:ascii="Garamond" w:hAnsi="Garamond"/>
        </w:rPr>
        <w:t xml:space="preserve"> do SWZ</w:t>
      </w:r>
      <w:r w:rsidR="00C412BF">
        <w:rPr>
          <w:rFonts w:ascii="Garamond" w:hAnsi="Garamond"/>
        </w:rPr>
        <w:t xml:space="preserve"> (dokumentacji projektowej)</w:t>
      </w:r>
      <w:r w:rsidR="00CA2A2A" w:rsidRPr="00EB191C">
        <w:rPr>
          <w:rFonts w:ascii="Garamond" w:hAnsi="Garamond"/>
        </w:rPr>
        <w:t>.</w:t>
      </w:r>
    </w:p>
    <w:p w14:paraId="0985EFCF" w14:textId="21859FA6" w:rsidR="00363F31" w:rsidRPr="00EF220A" w:rsidRDefault="0008317F" w:rsidP="00EE4F26">
      <w:pPr>
        <w:pStyle w:val="Akapitzlist"/>
        <w:numPr>
          <w:ilvl w:val="0"/>
          <w:numId w:val="4"/>
        </w:numPr>
        <w:spacing w:before="120" w:after="120"/>
        <w:ind w:left="0"/>
        <w:contextualSpacing w:val="0"/>
        <w:jc w:val="both"/>
        <w:rPr>
          <w:rFonts w:ascii="Garamond" w:hAnsi="Garamond"/>
          <w:i/>
          <w:iCs/>
        </w:rPr>
      </w:pPr>
      <w:r w:rsidRPr="00EF220A">
        <w:rPr>
          <w:rFonts w:ascii="Garamond" w:hAnsi="Garamond"/>
        </w:rPr>
        <w:t xml:space="preserve">Termin realizacji </w:t>
      </w:r>
      <w:r w:rsidR="00EF36AA" w:rsidRPr="00EF220A">
        <w:rPr>
          <w:rFonts w:ascii="Garamond" w:hAnsi="Garamond"/>
        </w:rPr>
        <w:t xml:space="preserve">przedmiotu </w:t>
      </w:r>
      <w:r w:rsidRPr="00EF220A">
        <w:rPr>
          <w:rFonts w:ascii="Garamond" w:hAnsi="Garamond"/>
        </w:rPr>
        <w:t>zamówienia</w:t>
      </w:r>
      <w:r w:rsidR="00D36DA3">
        <w:rPr>
          <w:rFonts w:ascii="Garamond" w:hAnsi="Garamond"/>
        </w:rPr>
        <w:t>:</w:t>
      </w:r>
      <w:r w:rsidR="005F3299">
        <w:rPr>
          <w:rFonts w:ascii="Garamond" w:hAnsi="Garamond"/>
        </w:rPr>
        <w:t xml:space="preserve"> 15</w:t>
      </w:r>
      <w:r w:rsidR="00112E27">
        <w:rPr>
          <w:rFonts w:ascii="Garamond" w:hAnsi="Garamond"/>
        </w:rPr>
        <w:t xml:space="preserve"> miesięcy od daty zawarcia umowy.</w:t>
      </w:r>
    </w:p>
    <w:p w14:paraId="724D8959" w14:textId="5CCECF1C" w:rsidR="00363F31" w:rsidRPr="008B30A0" w:rsidRDefault="00261B29" w:rsidP="00EE4F26">
      <w:pPr>
        <w:pStyle w:val="Akapitzlist"/>
        <w:numPr>
          <w:ilvl w:val="0"/>
          <w:numId w:val="4"/>
        </w:numPr>
        <w:spacing w:before="120" w:after="120"/>
        <w:ind w:left="0"/>
        <w:contextualSpacing w:val="0"/>
        <w:jc w:val="both"/>
        <w:rPr>
          <w:rFonts w:ascii="Garamond" w:hAnsi="Garamond"/>
        </w:rPr>
      </w:pPr>
      <w:r w:rsidRPr="008B30A0">
        <w:rPr>
          <w:rFonts w:ascii="Garamond" w:hAnsi="Garamond"/>
        </w:rPr>
        <w:lastRenderedPageBreak/>
        <w:t>Wykonawca udzieli Zamawiającemu</w:t>
      </w:r>
      <w:r w:rsidR="00AB29FC" w:rsidRPr="008B30A0">
        <w:rPr>
          <w:rFonts w:ascii="Garamond" w:hAnsi="Garamond"/>
        </w:rPr>
        <w:t xml:space="preserve"> </w:t>
      </w:r>
      <w:r w:rsidR="007F4CE9">
        <w:rPr>
          <w:rFonts w:ascii="Garamond" w:hAnsi="Garamond"/>
        </w:rPr>
        <w:t>minimum 60</w:t>
      </w:r>
      <w:r w:rsidR="002A7BCE" w:rsidRPr="008B30A0">
        <w:rPr>
          <w:rFonts w:ascii="Garamond" w:hAnsi="Garamond"/>
        </w:rPr>
        <w:t>-</w:t>
      </w:r>
      <w:r w:rsidR="000B2D53" w:rsidRPr="008B30A0">
        <w:rPr>
          <w:rFonts w:ascii="Garamond" w:hAnsi="Garamond"/>
        </w:rPr>
        <w:t>miesięcznego okresu</w:t>
      </w:r>
      <w:r w:rsidRPr="008B30A0">
        <w:rPr>
          <w:rFonts w:ascii="Garamond" w:hAnsi="Garamond"/>
        </w:rPr>
        <w:t xml:space="preserve"> gwarancji jakości i rękojmi</w:t>
      </w:r>
      <w:r w:rsidR="008B30A0" w:rsidRPr="008B30A0">
        <w:rPr>
          <w:rFonts w:ascii="Garamond" w:hAnsi="Garamond"/>
        </w:rPr>
        <w:t>.</w:t>
      </w:r>
      <w:r w:rsidRPr="008B30A0">
        <w:rPr>
          <w:rFonts w:ascii="Garamond" w:hAnsi="Garamond"/>
        </w:rPr>
        <w:t xml:space="preserve"> </w:t>
      </w:r>
      <w:r w:rsidR="00FE2948" w:rsidRPr="008B30A0">
        <w:rPr>
          <w:rFonts w:ascii="Garamond" w:hAnsi="Garamond"/>
        </w:rPr>
        <w:t>Warunki gwarancji określone zostały we wzorze umowy.</w:t>
      </w:r>
    </w:p>
    <w:p w14:paraId="239B2188" w14:textId="77777777" w:rsidR="00D30CCD" w:rsidRPr="0085409E" w:rsidRDefault="00D30CCD" w:rsidP="00EE4F26">
      <w:pPr>
        <w:pStyle w:val="Akapitzlist"/>
        <w:numPr>
          <w:ilvl w:val="0"/>
          <w:numId w:val="4"/>
        </w:numPr>
        <w:spacing w:before="120" w:after="120"/>
        <w:ind w:left="0"/>
        <w:contextualSpacing w:val="0"/>
        <w:jc w:val="both"/>
        <w:rPr>
          <w:rFonts w:ascii="Garamond" w:hAnsi="Garamond"/>
          <w:i/>
          <w:iCs/>
          <w:color w:val="70AD47" w:themeColor="accent6"/>
        </w:rPr>
      </w:pPr>
      <w:r w:rsidRPr="0085409E">
        <w:rPr>
          <w:rFonts w:ascii="Garamond" w:hAnsi="Garamond"/>
          <w:color w:val="000000" w:themeColor="text1"/>
        </w:rPr>
        <w:t>Zamawiający nie przewiduje aukcji elektronicznej.</w:t>
      </w:r>
    </w:p>
    <w:p w14:paraId="11621E2C" w14:textId="77777777" w:rsidR="00D30CCD" w:rsidRPr="0085409E" w:rsidRDefault="00D30CCD" w:rsidP="00EE4F26">
      <w:pPr>
        <w:pStyle w:val="Akapitzlist"/>
        <w:numPr>
          <w:ilvl w:val="0"/>
          <w:numId w:val="4"/>
        </w:numPr>
        <w:spacing w:before="120" w:after="120"/>
        <w:ind w:left="0"/>
        <w:contextualSpacing w:val="0"/>
        <w:jc w:val="both"/>
        <w:rPr>
          <w:rFonts w:ascii="Garamond" w:hAnsi="Garamond"/>
          <w:i/>
          <w:iCs/>
          <w:color w:val="70AD47" w:themeColor="accent6"/>
        </w:rPr>
      </w:pPr>
      <w:r w:rsidRPr="0085409E">
        <w:rPr>
          <w:rFonts w:ascii="Garamond" w:hAnsi="Garamond"/>
          <w:color w:val="000000" w:themeColor="text1"/>
        </w:rPr>
        <w:t xml:space="preserve">Zamawiający </w:t>
      </w:r>
      <w:r w:rsidR="00CC661A" w:rsidRPr="0085409E">
        <w:rPr>
          <w:rFonts w:ascii="Garamond" w:hAnsi="Garamond"/>
          <w:color w:val="000000" w:themeColor="text1"/>
        </w:rPr>
        <w:t xml:space="preserve">nie </w:t>
      </w:r>
      <w:r w:rsidRPr="0085409E">
        <w:rPr>
          <w:rFonts w:ascii="Garamond" w:hAnsi="Garamond"/>
          <w:color w:val="000000" w:themeColor="text1"/>
        </w:rPr>
        <w:t>przewiduje udziel</w:t>
      </w:r>
      <w:r w:rsidR="007641B6" w:rsidRPr="0085409E">
        <w:rPr>
          <w:rFonts w:ascii="Garamond" w:hAnsi="Garamond"/>
          <w:color w:val="000000" w:themeColor="text1"/>
        </w:rPr>
        <w:t>eni</w:t>
      </w:r>
      <w:r w:rsidR="00CC661A" w:rsidRPr="0085409E">
        <w:rPr>
          <w:rFonts w:ascii="Garamond" w:hAnsi="Garamond"/>
          <w:color w:val="000000" w:themeColor="text1"/>
        </w:rPr>
        <w:t>a</w:t>
      </w:r>
      <w:r w:rsidRPr="0085409E">
        <w:rPr>
          <w:rFonts w:ascii="Garamond" w:hAnsi="Garamond"/>
          <w:color w:val="000000" w:themeColor="text1"/>
        </w:rPr>
        <w:t xml:space="preserve"> zamówień, o których mowa w art. 214 ust. 1 pkt 7 ustawy.</w:t>
      </w:r>
    </w:p>
    <w:p w14:paraId="7C2C4790" w14:textId="77777777" w:rsidR="00CA6048" w:rsidRPr="00CA6048" w:rsidRDefault="00CA6048" w:rsidP="00EE4F26">
      <w:pPr>
        <w:pStyle w:val="Akapitzlist"/>
        <w:numPr>
          <w:ilvl w:val="0"/>
          <w:numId w:val="4"/>
        </w:numPr>
        <w:spacing w:before="120" w:after="120"/>
        <w:ind w:left="0"/>
        <w:contextualSpacing w:val="0"/>
        <w:jc w:val="both"/>
        <w:rPr>
          <w:rFonts w:ascii="Garamond" w:hAnsi="Garamond"/>
          <w:i/>
          <w:iCs/>
          <w:color w:val="70AD47" w:themeColor="accent6"/>
        </w:rPr>
      </w:pPr>
      <w:r w:rsidRPr="00CA6048">
        <w:rPr>
          <w:rFonts w:ascii="Garamond" w:hAnsi="Garamond" w:cstheme="minorHAnsi"/>
        </w:rPr>
        <w:t xml:space="preserve">Szacunkowa wartość przedmiotowego zamówienia nie przekracza progów unijnych, o których mowa w art. 3 Pzp.  </w:t>
      </w:r>
    </w:p>
    <w:p w14:paraId="49C24763" w14:textId="77777777" w:rsidR="00E93159" w:rsidRPr="001C7FF9" w:rsidRDefault="00E93159" w:rsidP="00EE4F26">
      <w:pPr>
        <w:pStyle w:val="Akapitzlist"/>
        <w:numPr>
          <w:ilvl w:val="0"/>
          <w:numId w:val="4"/>
        </w:numPr>
        <w:spacing w:before="120" w:after="120"/>
        <w:ind w:left="0"/>
        <w:contextualSpacing w:val="0"/>
        <w:jc w:val="both"/>
        <w:rPr>
          <w:rFonts w:ascii="Garamond" w:hAnsi="Garamond"/>
          <w:i/>
          <w:iCs/>
          <w:color w:val="70AD47" w:themeColor="accent6"/>
        </w:rPr>
      </w:pPr>
      <w:r w:rsidRPr="0085409E">
        <w:rPr>
          <w:rFonts w:ascii="Garamond" w:hAnsi="Garamond"/>
        </w:rPr>
        <w:t xml:space="preserve">Zamówienie zostanie zrealizowane zgodnie z postanowieniami umowy, której wzór stanowi Załącznik </w:t>
      </w:r>
      <w:r w:rsidRPr="0085409E">
        <w:rPr>
          <w:rFonts w:ascii="Garamond" w:hAnsi="Garamond"/>
          <w:color w:val="000000" w:themeColor="text1"/>
        </w:rPr>
        <w:t xml:space="preserve">nr </w:t>
      </w:r>
      <w:r w:rsidR="000227F3" w:rsidRPr="0085409E">
        <w:rPr>
          <w:rFonts w:ascii="Garamond" w:hAnsi="Garamond"/>
          <w:color w:val="000000" w:themeColor="text1"/>
        </w:rPr>
        <w:t>5</w:t>
      </w:r>
      <w:r w:rsidRPr="0085409E">
        <w:rPr>
          <w:rFonts w:ascii="Garamond" w:hAnsi="Garamond"/>
          <w:color w:val="000000" w:themeColor="text1"/>
        </w:rPr>
        <w:t xml:space="preserve"> </w:t>
      </w:r>
      <w:r w:rsidRPr="0085409E">
        <w:rPr>
          <w:rFonts w:ascii="Garamond" w:hAnsi="Garamond"/>
        </w:rPr>
        <w:t>do SWZ.</w:t>
      </w:r>
    </w:p>
    <w:p w14:paraId="62E3AE97" w14:textId="77777777" w:rsidR="00E93159" w:rsidRPr="0085409E" w:rsidRDefault="00E93159" w:rsidP="008B30A0">
      <w:pPr>
        <w:pStyle w:val="Akapitzlist"/>
        <w:numPr>
          <w:ilvl w:val="0"/>
          <w:numId w:val="1"/>
        </w:numPr>
        <w:shd w:val="clear" w:color="auto" w:fill="D9E2F3" w:themeFill="accent1" w:themeFillTint="33"/>
        <w:spacing w:before="240" w:after="120"/>
        <w:ind w:left="0"/>
        <w:contextualSpacing w:val="0"/>
        <w:jc w:val="both"/>
        <w:rPr>
          <w:rFonts w:ascii="Garamond" w:hAnsi="Garamond"/>
          <w:b/>
          <w:bCs/>
          <w:color w:val="70AD47" w:themeColor="accent6"/>
        </w:rPr>
      </w:pPr>
      <w:r w:rsidRPr="0085409E">
        <w:rPr>
          <w:rFonts w:ascii="Garamond" w:hAnsi="Garamond"/>
          <w:b/>
          <w:bCs/>
        </w:rPr>
        <w:t>ŚRODKI KOMUNIKACJI ELEKTRONICZNEJ</w:t>
      </w:r>
    </w:p>
    <w:p w14:paraId="53ADC1C7" w14:textId="77777777" w:rsidR="00C2591F" w:rsidRPr="0085409E" w:rsidRDefault="00C2591F" w:rsidP="00DF5973">
      <w:pPr>
        <w:pStyle w:val="Akapitzlist"/>
        <w:numPr>
          <w:ilvl w:val="0"/>
          <w:numId w:val="20"/>
        </w:numPr>
        <w:spacing w:before="120" w:after="120"/>
        <w:ind w:left="0"/>
        <w:jc w:val="both"/>
        <w:rPr>
          <w:rFonts w:ascii="Garamond" w:hAnsi="Garamond"/>
          <w:b/>
          <w:bCs/>
          <w:color w:val="000000" w:themeColor="text1"/>
          <w:u w:val="single"/>
        </w:rPr>
      </w:pPr>
      <w:r w:rsidRPr="0085409E">
        <w:rPr>
          <w:rFonts w:ascii="Garamond" w:hAnsi="Garamond"/>
          <w:b/>
          <w:bCs/>
          <w:color w:val="000000" w:themeColor="text1"/>
          <w:u w:val="single"/>
        </w:rPr>
        <w:t>Informacje ogólne</w:t>
      </w:r>
    </w:p>
    <w:p w14:paraId="4BEFD0D9" w14:textId="77777777" w:rsidR="00C2591F" w:rsidRPr="0085409E" w:rsidRDefault="00C2591F" w:rsidP="00EE4F26">
      <w:pPr>
        <w:pStyle w:val="Akapitzlist"/>
        <w:spacing w:before="120" w:after="120"/>
        <w:ind w:left="0"/>
        <w:jc w:val="both"/>
        <w:rPr>
          <w:rFonts w:ascii="Garamond" w:hAnsi="Garamond"/>
          <w:b/>
          <w:bCs/>
          <w:color w:val="000000" w:themeColor="text1"/>
        </w:rPr>
      </w:pPr>
    </w:p>
    <w:p w14:paraId="4A2C01B4" w14:textId="77777777" w:rsidR="00253602" w:rsidRPr="0085409E" w:rsidRDefault="00E93159" w:rsidP="00EE4F26">
      <w:pPr>
        <w:pStyle w:val="Akapitzlist"/>
        <w:numPr>
          <w:ilvl w:val="0"/>
          <w:numId w:val="5"/>
        </w:numPr>
        <w:spacing w:before="120" w:after="120"/>
        <w:ind w:left="0"/>
        <w:contextualSpacing w:val="0"/>
        <w:jc w:val="both"/>
        <w:rPr>
          <w:rFonts w:ascii="Garamond" w:hAnsi="Garamond"/>
          <w:color w:val="70AD47" w:themeColor="accent6"/>
        </w:rPr>
      </w:pPr>
      <w:r w:rsidRPr="0085409E">
        <w:rPr>
          <w:rFonts w:ascii="Garamond" w:hAnsi="Garamond"/>
        </w:rPr>
        <w:t xml:space="preserve">Komunikacja w postępowaniu, w tym składanie ofert, wymiana informacji oraz przekazywanie dokumentów lub oświadczeń między Zamawiającym w </w:t>
      </w:r>
      <w:r w:rsidR="00D4214E" w:rsidRPr="0085409E">
        <w:rPr>
          <w:rFonts w:ascii="Garamond" w:hAnsi="Garamond"/>
        </w:rPr>
        <w:t>W</w:t>
      </w:r>
      <w:r w:rsidRPr="0085409E">
        <w:rPr>
          <w:rFonts w:ascii="Garamond" w:hAnsi="Garamond"/>
        </w:rPr>
        <w:t xml:space="preserve">ykonawcą, odbywać się będzie przy użyciu środków komunikacji elektronicznej. </w:t>
      </w:r>
    </w:p>
    <w:p w14:paraId="154A2D4F" w14:textId="77777777" w:rsidR="006C1415" w:rsidRPr="0085409E" w:rsidRDefault="0056564D" w:rsidP="00EE4F26">
      <w:pPr>
        <w:pStyle w:val="Akapitzlist"/>
        <w:numPr>
          <w:ilvl w:val="0"/>
          <w:numId w:val="5"/>
        </w:numPr>
        <w:spacing w:before="120" w:after="120"/>
        <w:ind w:left="0"/>
        <w:contextualSpacing w:val="0"/>
        <w:jc w:val="both"/>
        <w:rPr>
          <w:rFonts w:ascii="Garamond" w:hAnsi="Garamond"/>
          <w:color w:val="70AD47" w:themeColor="accent6"/>
        </w:rPr>
      </w:pPr>
      <w:r w:rsidRPr="0085409E">
        <w:rPr>
          <w:rFonts w:ascii="Garamond" w:hAnsi="Garamond"/>
        </w:rPr>
        <w:t>W postępowaniu o udzielenie zamówienia komunikacja między Zamawiającym a Wykonawcami odbywa się przy użyciu</w:t>
      </w:r>
      <w:r w:rsidR="006C1415" w:rsidRPr="0085409E">
        <w:rPr>
          <w:rFonts w:ascii="Garamond" w:hAnsi="Garamond"/>
        </w:rPr>
        <w:t>:</w:t>
      </w:r>
    </w:p>
    <w:p w14:paraId="59B8FE26" w14:textId="77777777" w:rsidR="006C1415" w:rsidRPr="0085409E" w:rsidRDefault="002750A2" w:rsidP="00EE4F26">
      <w:pPr>
        <w:pStyle w:val="Akapitzlist"/>
        <w:spacing w:before="120" w:after="120"/>
        <w:ind w:left="0"/>
        <w:contextualSpacing w:val="0"/>
        <w:jc w:val="both"/>
        <w:rPr>
          <w:rFonts w:ascii="Garamond" w:hAnsi="Garamond"/>
        </w:rPr>
      </w:pPr>
      <w:r w:rsidRPr="0085409E">
        <w:rPr>
          <w:rFonts w:ascii="Garamond" w:hAnsi="Garamond"/>
        </w:rPr>
        <w:t>1)</w:t>
      </w:r>
      <w:r w:rsidR="0056564D" w:rsidRPr="0085409E">
        <w:rPr>
          <w:rFonts w:ascii="Garamond" w:hAnsi="Garamond"/>
        </w:rPr>
        <w:t xml:space="preserve"> </w:t>
      </w:r>
      <w:r w:rsidR="0056564D" w:rsidRPr="0085409E">
        <w:rPr>
          <w:rFonts w:ascii="Garamond" w:hAnsi="Garamond"/>
          <w:b/>
          <w:bCs/>
        </w:rPr>
        <w:t>miniPortalu</w:t>
      </w:r>
      <w:r w:rsidR="0056564D" w:rsidRPr="0085409E">
        <w:rPr>
          <w:rFonts w:ascii="Garamond" w:hAnsi="Garamond"/>
        </w:rPr>
        <w:t xml:space="preserve">, </w:t>
      </w:r>
      <w:r w:rsidR="006C1415" w:rsidRPr="0085409E">
        <w:rPr>
          <w:rFonts w:ascii="Garamond" w:hAnsi="Garamond"/>
        </w:rPr>
        <w:t>dostępnego</w:t>
      </w:r>
      <w:r w:rsidR="0056564D" w:rsidRPr="0085409E">
        <w:rPr>
          <w:rFonts w:ascii="Garamond" w:hAnsi="Garamond"/>
        </w:rPr>
        <w:t xml:space="preserve"> pod adresem: </w:t>
      </w:r>
      <w:hyperlink r:id="rId9" w:history="1">
        <w:r w:rsidR="006C1415" w:rsidRPr="0085409E">
          <w:rPr>
            <w:rStyle w:val="Hipercze"/>
            <w:rFonts w:ascii="Garamond" w:hAnsi="Garamond"/>
          </w:rPr>
          <w:t>https://miniportal.uzp.gov.pl/</w:t>
        </w:r>
      </w:hyperlink>
      <w:r w:rsidR="006C1415" w:rsidRPr="0085409E">
        <w:rPr>
          <w:rFonts w:ascii="Garamond" w:hAnsi="Garamond"/>
        </w:rPr>
        <w:t xml:space="preserve"> </w:t>
      </w:r>
      <w:r w:rsidR="007B2613" w:rsidRPr="0085409E">
        <w:rPr>
          <w:rFonts w:ascii="Garamond" w:hAnsi="Garamond"/>
        </w:rPr>
        <w:t>- złożenie ofert</w:t>
      </w:r>
      <w:r w:rsidR="003C1DA9" w:rsidRPr="0085409E">
        <w:rPr>
          <w:rFonts w:ascii="Garamond" w:hAnsi="Garamond"/>
        </w:rPr>
        <w:t>,</w:t>
      </w:r>
    </w:p>
    <w:p w14:paraId="28FAD877" w14:textId="7CF90D35" w:rsidR="00A41C20" w:rsidRPr="0085409E" w:rsidRDefault="002750A2" w:rsidP="00A41C20">
      <w:pPr>
        <w:pStyle w:val="Akapitzlist"/>
        <w:spacing w:before="120" w:after="120"/>
        <w:ind w:left="0"/>
        <w:contextualSpacing w:val="0"/>
        <w:jc w:val="both"/>
        <w:rPr>
          <w:rFonts w:ascii="Garamond" w:hAnsi="Garamond"/>
          <w:color w:val="70AD47" w:themeColor="accent6"/>
        </w:rPr>
      </w:pPr>
      <w:r w:rsidRPr="0085409E">
        <w:rPr>
          <w:rFonts w:ascii="Garamond" w:hAnsi="Garamond"/>
        </w:rPr>
        <w:t>2)</w:t>
      </w:r>
      <w:r w:rsidR="006C1415" w:rsidRPr="0085409E">
        <w:rPr>
          <w:rFonts w:ascii="Garamond" w:hAnsi="Garamond"/>
        </w:rPr>
        <w:t xml:space="preserve"> </w:t>
      </w:r>
      <w:r w:rsidR="0056564D" w:rsidRPr="0085409E">
        <w:rPr>
          <w:rFonts w:ascii="Garamond" w:hAnsi="Garamond"/>
        </w:rPr>
        <w:t>o</w:t>
      </w:r>
      <w:r w:rsidR="0056564D" w:rsidRPr="00EF220A">
        <w:rPr>
          <w:rFonts w:ascii="Garamond" w:hAnsi="Garamond"/>
        </w:rPr>
        <w:t xml:space="preserve">raz </w:t>
      </w:r>
      <w:r w:rsidR="0056564D" w:rsidRPr="00EF220A">
        <w:rPr>
          <w:rFonts w:ascii="Garamond" w:hAnsi="Garamond"/>
          <w:b/>
          <w:bCs/>
        </w:rPr>
        <w:t>poczty elektronicznej</w:t>
      </w:r>
      <w:r w:rsidR="006C1415" w:rsidRPr="00EF220A">
        <w:rPr>
          <w:rFonts w:ascii="Garamond" w:hAnsi="Garamond"/>
        </w:rPr>
        <w:t>,</w:t>
      </w:r>
      <w:r w:rsidR="006D76F5" w:rsidRPr="00EF220A">
        <w:rPr>
          <w:rFonts w:ascii="Garamond" w:hAnsi="Garamond"/>
        </w:rPr>
        <w:t xml:space="preserve"> na adres:</w:t>
      </w:r>
      <w:r w:rsidR="006C1415" w:rsidRPr="00EF220A">
        <w:rPr>
          <w:rFonts w:ascii="Garamond" w:hAnsi="Garamond"/>
        </w:rPr>
        <w:t xml:space="preserve"> </w:t>
      </w:r>
      <w:r w:rsidR="005F3299">
        <w:rPr>
          <w:rFonts w:ascii="Garamond" w:hAnsi="Garamond"/>
          <w:color w:val="0070C0"/>
          <w:u w:val="single"/>
        </w:rPr>
        <w:t>pzd-zyrardow@pzd-zyrardow.pl</w:t>
      </w:r>
      <w:r w:rsidR="00EF220A" w:rsidRPr="00E6245F">
        <w:rPr>
          <w:rStyle w:val="Hipercze"/>
          <w:rFonts w:ascii="Garamond" w:hAnsi="Garamond"/>
          <w:color w:val="0070C0"/>
        </w:rPr>
        <w:t xml:space="preserve"> </w:t>
      </w:r>
      <w:r w:rsidR="0071617F" w:rsidRPr="00EF220A">
        <w:rPr>
          <w:rStyle w:val="Hipercze"/>
          <w:rFonts w:ascii="Garamond" w:hAnsi="Garamond"/>
          <w:color w:val="auto"/>
        </w:rPr>
        <w:t>(w zakresie innym niż składanie ofert)</w:t>
      </w:r>
    </w:p>
    <w:p w14:paraId="3A4F0CD8" w14:textId="77777777" w:rsidR="00C2591F" w:rsidRPr="0085409E" w:rsidRDefault="403CAD34" w:rsidP="00EE4F26">
      <w:pPr>
        <w:pStyle w:val="Akapitzlist"/>
        <w:numPr>
          <w:ilvl w:val="0"/>
          <w:numId w:val="5"/>
        </w:numPr>
        <w:spacing w:before="120" w:after="120"/>
        <w:ind w:left="0"/>
        <w:contextualSpacing w:val="0"/>
        <w:jc w:val="both"/>
        <w:rPr>
          <w:rFonts w:ascii="Garamond" w:hAnsi="Garamond"/>
          <w:color w:val="70AD47" w:themeColor="accent6"/>
        </w:rPr>
      </w:pPr>
      <w:r w:rsidRPr="0085409E">
        <w:rPr>
          <w:rFonts w:ascii="Garamond" w:hAnsi="Garamond"/>
        </w:rPr>
        <w:t>Wykonawca zamierzający wziąć udział w postępowaniu o udzielenie zamówienia publicznego, musi posiadać konto na ePUAP. Wykonawca posiadający konto na ePUAP ma dostęp do następujących formularzy: „Formularz do złożenia, zmiany, wycofania oferty” oraz do „Formularza do komunikacji”.</w:t>
      </w:r>
    </w:p>
    <w:p w14:paraId="05AC9C7B" w14:textId="77777777" w:rsidR="00C2591F" w:rsidRPr="0085409E" w:rsidRDefault="403CAD34" w:rsidP="403CAD34">
      <w:pPr>
        <w:pStyle w:val="Akapitzlist"/>
        <w:numPr>
          <w:ilvl w:val="0"/>
          <w:numId w:val="5"/>
        </w:numPr>
        <w:spacing w:before="120" w:after="120"/>
        <w:ind w:left="0"/>
        <w:contextualSpacing w:val="0"/>
        <w:jc w:val="both"/>
        <w:rPr>
          <w:rFonts w:ascii="Garamond" w:hAnsi="Garamond"/>
          <w:i/>
          <w:iCs/>
          <w:color w:val="70AD47" w:themeColor="accent6"/>
        </w:rPr>
      </w:pPr>
      <w:r w:rsidRPr="0085409E">
        <w:rPr>
          <w:rFonts w:ascii="Garamond" w:hAnsi="Garamond"/>
        </w:rPr>
        <w:t xml:space="preserve">Wymagania techniczne i organizacyjne wysyłania i odbierania dokumentów elektronicznych, elektronicznych kopii dokumentów i oświadczeń oraz informacji przekazywanych przy ich użyciu opisane zostały w </w:t>
      </w:r>
      <w:r w:rsidRPr="0085409E">
        <w:rPr>
          <w:rFonts w:ascii="Garamond" w:hAnsi="Garamond"/>
          <w:i/>
          <w:iCs/>
        </w:rPr>
        <w:t>Regulaminie korzystania z systemu miniPortal</w:t>
      </w:r>
      <w:r w:rsidRPr="0085409E">
        <w:rPr>
          <w:rFonts w:ascii="Garamond" w:hAnsi="Garamond"/>
        </w:rPr>
        <w:t xml:space="preserve"> oraz </w:t>
      </w:r>
      <w:r w:rsidRPr="0085409E">
        <w:rPr>
          <w:rFonts w:ascii="Garamond" w:hAnsi="Garamond"/>
          <w:i/>
          <w:iCs/>
        </w:rPr>
        <w:t xml:space="preserve">Warunkach korzystania z elektronicznej platformy usług administracji publicznej (ePUAP), </w:t>
      </w:r>
      <w:r w:rsidRPr="0085409E">
        <w:rPr>
          <w:rFonts w:ascii="Garamond" w:hAnsi="Garamond"/>
        </w:rPr>
        <w:t xml:space="preserve">dostępnych pod linkiem: </w:t>
      </w:r>
      <w:hyperlink r:id="rId10">
        <w:r w:rsidRPr="0085409E">
          <w:rPr>
            <w:rStyle w:val="Hipercze"/>
            <w:rFonts w:ascii="Garamond" w:hAnsi="Garamond"/>
          </w:rPr>
          <w:t>https://www.uzp.gov.pl/e-zamowienia2/miniportal</w:t>
        </w:r>
      </w:hyperlink>
      <w:r w:rsidRPr="0085409E">
        <w:rPr>
          <w:rFonts w:ascii="Garamond" w:hAnsi="Garamond"/>
        </w:rPr>
        <w:t xml:space="preserve"> </w:t>
      </w:r>
    </w:p>
    <w:p w14:paraId="49FBBE46" w14:textId="77777777" w:rsidR="00C2591F" w:rsidRPr="0085409E" w:rsidRDefault="403CAD34" w:rsidP="00EE4F26">
      <w:pPr>
        <w:pStyle w:val="Akapitzlist"/>
        <w:numPr>
          <w:ilvl w:val="0"/>
          <w:numId w:val="5"/>
        </w:numPr>
        <w:spacing w:before="120" w:after="120"/>
        <w:ind w:left="0"/>
        <w:contextualSpacing w:val="0"/>
        <w:jc w:val="both"/>
        <w:rPr>
          <w:rFonts w:ascii="Garamond" w:hAnsi="Garamond"/>
          <w:color w:val="70AD47" w:themeColor="accent6"/>
        </w:rPr>
      </w:pPr>
      <w:r w:rsidRPr="0085409E">
        <w:rPr>
          <w:rFonts w:ascii="Garamond" w:hAnsi="Garamond"/>
        </w:rPr>
        <w:t xml:space="preserve">Maksymalny rozmiar plików przesyłanych za pośrednictwem dedykowanych formularzy: „Formularz złożenia, zmiany, wycofania oferty lub wniosku” i „Formularza do komunikacji” wynosi 150 MB. </w:t>
      </w:r>
    </w:p>
    <w:p w14:paraId="59BF67FB" w14:textId="77777777" w:rsidR="000D1A5B" w:rsidRPr="0085409E" w:rsidRDefault="403CAD34" w:rsidP="00EE4F26">
      <w:pPr>
        <w:pStyle w:val="Akapitzlist"/>
        <w:numPr>
          <w:ilvl w:val="0"/>
          <w:numId w:val="5"/>
        </w:numPr>
        <w:spacing w:before="120" w:after="120"/>
        <w:ind w:left="0"/>
        <w:contextualSpacing w:val="0"/>
        <w:jc w:val="both"/>
        <w:rPr>
          <w:rFonts w:ascii="Garamond" w:hAnsi="Garamond"/>
          <w:color w:val="70AD47" w:themeColor="accent6"/>
        </w:rPr>
      </w:pPr>
      <w:r w:rsidRPr="0085409E">
        <w:rPr>
          <w:rFonts w:ascii="Garamond" w:hAnsi="Garamond"/>
        </w:rPr>
        <w:t xml:space="preserve">Za datę przekazania oferty (wraz z załącznikami) przyjmuje się datę ich przekazania na ePUAP. </w:t>
      </w:r>
    </w:p>
    <w:p w14:paraId="1F04FF3F" w14:textId="77777777" w:rsidR="00B67CF9" w:rsidRPr="0085409E" w:rsidRDefault="403CAD34" w:rsidP="00B67CF9">
      <w:pPr>
        <w:pStyle w:val="Akapitzlist"/>
        <w:numPr>
          <w:ilvl w:val="0"/>
          <w:numId w:val="5"/>
        </w:numPr>
        <w:spacing w:before="120" w:after="120"/>
        <w:ind w:left="0"/>
        <w:contextualSpacing w:val="0"/>
        <w:jc w:val="both"/>
        <w:rPr>
          <w:rFonts w:ascii="Garamond" w:hAnsi="Garamond"/>
          <w:color w:val="70AD47" w:themeColor="accent6"/>
        </w:rPr>
      </w:pPr>
      <w:r w:rsidRPr="0085409E">
        <w:rPr>
          <w:rFonts w:ascii="Garamond" w:hAnsi="Garamond"/>
        </w:rPr>
        <w:t>Za datę przekazania wniosków, zawiadomień, dokumentów elektronicznych, oświadczeń lub elektronicznych kopii dokumentów lub oświadczeń oraz innych informacji przyjmuje się datę ic</w:t>
      </w:r>
      <w:r w:rsidR="00CA6048">
        <w:rPr>
          <w:rFonts w:ascii="Garamond" w:hAnsi="Garamond"/>
        </w:rPr>
        <w:t>h przekazania na podany powyżej</w:t>
      </w:r>
      <w:r w:rsidRPr="0085409E">
        <w:rPr>
          <w:rFonts w:ascii="Garamond" w:hAnsi="Garamond"/>
        </w:rPr>
        <w:t xml:space="preserve"> adres poczty elektronicznej.</w:t>
      </w:r>
    </w:p>
    <w:p w14:paraId="42E6A51B" w14:textId="4206E690" w:rsidR="00C412BF" w:rsidRPr="00C412BF" w:rsidRDefault="403CAD34" w:rsidP="00C412BF">
      <w:pPr>
        <w:pStyle w:val="Akapitzlist"/>
        <w:numPr>
          <w:ilvl w:val="0"/>
          <w:numId w:val="5"/>
        </w:numPr>
        <w:spacing w:before="120" w:after="120"/>
        <w:ind w:left="0"/>
        <w:contextualSpacing w:val="0"/>
        <w:jc w:val="both"/>
        <w:rPr>
          <w:rFonts w:ascii="Garamond" w:hAnsi="Garamond"/>
          <w:color w:val="70AD47" w:themeColor="accent6"/>
        </w:rPr>
      </w:pPr>
      <w:r w:rsidRPr="0085409E">
        <w:rPr>
          <w:rFonts w:ascii="Garamond" w:hAnsi="Garamond"/>
        </w:rPr>
        <w:t>Dane postępowanie można wyszukać na Liście wszystkich postępowań w miniPortalu klikając wcześniej opcję „Dla Wykonawców” lub ze strony głównej z zakładki Postępowania.</w:t>
      </w:r>
    </w:p>
    <w:p w14:paraId="195DE9B9" w14:textId="77777777" w:rsidR="00C412BF" w:rsidRPr="00C412BF" w:rsidRDefault="00C412BF" w:rsidP="00C412BF">
      <w:pPr>
        <w:pStyle w:val="Akapitzlist"/>
        <w:spacing w:before="120" w:after="120"/>
        <w:ind w:left="0"/>
        <w:contextualSpacing w:val="0"/>
        <w:jc w:val="both"/>
        <w:rPr>
          <w:rFonts w:ascii="Garamond" w:hAnsi="Garamond"/>
          <w:color w:val="70AD47" w:themeColor="accent6"/>
        </w:rPr>
      </w:pPr>
    </w:p>
    <w:p w14:paraId="5B0E84CB" w14:textId="77777777" w:rsidR="00C2591F" w:rsidRPr="0085409E" w:rsidRDefault="00C2591F" w:rsidP="00DF5973">
      <w:pPr>
        <w:pStyle w:val="Akapitzlist"/>
        <w:numPr>
          <w:ilvl w:val="0"/>
          <w:numId w:val="20"/>
        </w:numPr>
        <w:spacing w:before="120" w:after="120"/>
        <w:ind w:left="0"/>
        <w:jc w:val="both"/>
        <w:rPr>
          <w:rFonts w:ascii="Garamond" w:hAnsi="Garamond"/>
          <w:b/>
          <w:bCs/>
          <w:color w:val="000000" w:themeColor="text1"/>
          <w:u w:val="single"/>
        </w:rPr>
      </w:pPr>
      <w:r w:rsidRPr="0085409E">
        <w:rPr>
          <w:rFonts w:ascii="Garamond" w:hAnsi="Garamond"/>
          <w:b/>
          <w:bCs/>
          <w:color w:val="000000" w:themeColor="text1"/>
          <w:u w:val="single"/>
        </w:rPr>
        <w:t>Złożenie oferty</w:t>
      </w:r>
    </w:p>
    <w:p w14:paraId="57095981" w14:textId="77777777" w:rsidR="00616EA3" w:rsidRPr="0085409E" w:rsidRDefault="00616EA3" w:rsidP="00EE4F26">
      <w:pPr>
        <w:pStyle w:val="Akapitzlist"/>
        <w:spacing w:before="120" w:after="120"/>
        <w:ind w:left="0"/>
        <w:jc w:val="both"/>
        <w:rPr>
          <w:rFonts w:ascii="Garamond" w:hAnsi="Garamond"/>
          <w:b/>
          <w:bCs/>
          <w:color w:val="000000" w:themeColor="text1"/>
          <w:u w:val="single"/>
        </w:rPr>
      </w:pPr>
    </w:p>
    <w:p w14:paraId="1CBB8A13" w14:textId="77777777" w:rsidR="00616EA3" w:rsidRPr="0085409E" w:rsidRDefault="00616EA3" w:rsidP="00DF5973">
      <w:pPr>
        <w:pStyle w:val="Akapitzlist"/>
        <w:numPr>
          <w:ilvl w:val="0"/>
          <w:numId w:val="19"/>
        </w:numPr>
        <w:spacing w:before="120" w:after="120"/>
        <w:ind w:left="0" w:hanging="357"/>
        <w:contextualSpacing w:val="0"/>
        <w:jc w:val="both"/>
        <w:rPr>
          <w:rFonts w:ascii="Garamond" w:hAnsi="Garamond"/>
        </w:rPr>
      </w:pPr>
      <w:r w:rsidRPr="0085409E">
        <w:rPr>
          <w:rFonts w:ascii="Garamond" w:hAnsi="Garamond"/>
        </w:rPr>
        <w:t xml:space="preserve">Wykonawca składa ofertę za pośrednictwem „Formularza do złożenia, zmiany, wycofania oferty” dostępnego na ePUAP i udostępnionego również na miniPortalu. Funkcjonalność do zaszyfrowania oferty przez Wykonawcę jest dostępna dla wykonawców na miniPortalu, w </w:t>
      </w:r>
      <w:r w:rsidRPr="0085409E">
        <w:rPr>
          <w:rFonts w:ascii="Garamond" w:hAnsi="Garamond"/>
        </w:rPr>
        <w:lastRenderedPageBreak/>
        <w:t xml:space="preserve">szczegółach danego postępowania. W formularzu oferty Wykonawca zobowiązany jest podać adres skrzynki ePUAP, na którym prowadzona będzie korespondencja związana z postępowaniem. </w:t>
      </w:r>
    </w:p>
    <w:p w14:paraId="61ACB711" w14:textId="77777777" w:rsidR="00616EA3" w:rsidRPr="0085409E" w:rsidRDefault="00616EA3" w:rsidP="00DF5973">
      <w:pPr>
        <w:pStyle w:val="Akapitzlist"/>
        <w:numPr>
          <w:ilvl w:val="0"/>
          <w:numId w:val="19"/>
        </w:numPr>
        <w:spacing w:before="120" w:after="120"/>
        <w:ind w:left="0" w:hanging="357"/>
        <w:contextualSpacing w:val="0"/>
        <w:jc w:val="both"/>
        <w:rPr>
          <w:rFonts w:ascii="Garamond" w:hAnsi="Garamond"/>
        </w:rPr>
      </w:pPr>
      <w:r w:rsidRPr="0085409E">
        <w:rPr>
          <w:rFonts w:ascii="Garamond" w:hAnsi="Garamond"/>
        </w:rPr>
        <w:t xml:space="preserve">Ofertę należy sporządzić w języku polskim. </w:t>
      </w:r>
    </w:p>
    <w:p w14:paraId="39F801E9" w14:textId="77777777" w:rsidR="00616EA3" w:rsidRPr="0085409E" w:rsidRDefault="00616EA3" w:rsidP="00DF5973">
      <w:pPr>
        <w:pStyle w:val="Akapitzlist"/>
        <w:numPr>
          <w:ilvl w:val="0"/>
          <w:numId w:val="19"/>
        </w:numPr>
        <w:spacing w:before="120" w:after="120"/>
        <w:ind w:left="0" w:hanging="357"/>
        <w:contextualSpacing w:val="0"/>
        <w:jc w:val="both"/>
        <w:rPr>
          <w:rFonts w:ascii="Garamond" w:hAnsi="Garamond"/>
          <w:b/>
          <w:bCs/>
        </w:rPr>
      </w:pPr>
      <w:r w:rsidRPr="0085409E">
        <w:rPr>
          <w:rFonts w:ascii="Garamond" w:hAnsi="Garamond"/>
          <w:b/>
          <w:bCs/>
        </w:rPr>
        <w:t xml:space="preserve">Ofertę składa się, pod rygorem nieważności, w formie elektronicznej </w:t>
      </w:r>
      <w:r w:rsidR="006C1415" w:rsidRPr="0085409E">
        <w:rPr>
          <w:rFonts w:ascii="Garamond" w:hAnsi="Garamond"/>
          <w:b/>
          <w:bCs/>
        </w:rPr>
        <w:t xml:space="preserve">(tj. postać elektroniczna opatrzona kwalifikowanym podpisem elektronicznym) </w:t>
      </w:r>
      <w:r w:rsidRPr="0085409E">
        <w:rPr>
          <w:rFonts w:ascii="Garamond" w:hAnsi="Garamond"/>
          <w:b/>
          <w:bCs/>
        </w:rPr>
        <w:t xml:space="preserve">lub w postaci elektronicznej opatrzonej podpisem zaufanym </w:t>
      </w:r>
      <w:r w:rsidR="00A106E4" w:rsidRPr="0085409E">
        <w:rPr>
          <w:rFonts w:ascii="Garamond" w:hAnsi="Garamond"/>
          <w:b/>
          <w:bCs/>
        </w:rPr>
        <w:t>(</w:t>
      </w:r>
      <w:r w:rsidR="00B629C4" w:rsidRPr="0085409E">
        <w:rPr>
          <w:rFonts w:ascii="Garamond" w:hAnsi="Garamond"/>
          <w:b/>
          <w:bCs/>
        </w:rPr>
        <w:t>profil zaufany</w:t>
      </w:r>
      <w:r w:rsidR="00A106E4" w:rsidRPr="0085409E">
        <w:rPr>
          <w:rFonts w:ascii="Garamond" w:hAnsi="Garamond"/>
          <w:b/>
          <w:bCs/>
        </w:rPr>
        <w:t xml:space="preserve"> </w:t>
      </w:r>
      <w:r w:rsidR="00B629C4" w:rsidRPr="0085409E">
        <w:rPr>
          <w:rFonts w:ascii="Garamond" w:hAnsi="Garamond"/>
          <w:b/>
          <w:bCs/>
        </w:rPr>
        <w:t xml:space="preserve">ePUAP) </w:t>
      </w:r>
      <w:r w:rsidRPr="0085409E">
        <w:rPr>
          <w:rFonts w:ascii="Garamond" w:hAnsi="Garamond"/>
          <w:b/>
          <w:bCs/>
        </w:rPr>
        <w:t>lub podpisem osobistym</w:t>
      </w:r>
      <w:r w:rsidR="00B629C4" w:rsidRPr="0085409E">
        <w:rPr>
          <w:rFonts w:ascii="Garamond" w:hAnsi="Garamond"/>
          <w:b/>
          <w:bCs/>
        </w:rPr>
        <w:t xml:space="preserve"> (za pomocą czytnika warstwy elektronicznej dowodu osobistego)</w:t>
      </w:r>
      <w:r w:rsidR="00EE4F26" w:rsidRPr="0085409E">
        <w:rPr>
          <w:rFonts w:ascii="Garamond" w:hAnsi="Garamond"/>
          <w:b/>
          <w:bCs/>
        </w:rPr>
        <w:t>.</w:t>
      </w:r>
    </w:p>
    <w:p w14:paraId="7A6E0F59" w14:textId="77777777" w:rsidR="00616EA3" w:rsidRPr="0085409E" w:rsidRDefault="00616EA3" w:rsidP="00DF5973">
      <w:pPr>
        <w:pStyle w:val="Akapitzlist"/>
        <w:numPr>
          <w:ilvl w:val="0"/>
          <w:numId w:val="19"/>
        </w:numPr>
        <w:spacing w:before="120" w:after="120"/>
        <w:ind w:left="0" w:hanging="357"/>
        <w:contextualSpacing w:val="0"/>
        <w:jc w:val="both"/>
        <w:rPr>
          <w:rFonts w:ascii="Garamond" w:hAnsi="Garamond"/>
        </w:rPr>
      </w:pPr>
      <w:r w:rsidRPr="0085409E">
        <w:rPr>
          <w:rFonts w:ascii="Garamond" w:hAnsi="Garamond"/>
        </w:rPr>
        <w:t xml:space="preserve">Sposób złożenia oferty, w tym zaszyfrowania oferty opisany został w „Instrukcji użytkownika”, dostępnej na stronie: </w:t>
      </w:r>
      <w:hyperlink r:id="rId11" w:history="1">
        <w:r w:rsidRPr="0085409E">
          <w:rPr>
            <w:rStyle w:val="Hipercze"/>
            <w:rFonts w:ascii="Garamond" w:hAnsi="Garamond"/>
          </w:rPr>
          <w:t>https://miniportal.uzp.gov.pl/</w:t>
        </w:r>
      </w:hyperlink>
      <w:r w:rsidRPr="0085409E">
        <w:rPr>
          <w:rFonts w:ascii="Garamond" w:hAnsi="Garamond"/>
        </w:rPr>
        <w:t xml:space="preserve">  </w:t>
      </w:r>
    </w:p>
    <w:p w14:paraId="6B4FC303" w14:textId="77777777" w:rsidR="00616EA3" w:rsidRPr="0085409E" w:rsidRDefault="00616EA3" w:rsidP="00DF5973">
      <w:pPr>
        <w:pStyle w:val="Akapitzlist"/>
        <w:numPr>
          <w:ilvl w:val="0"/>
          <w:numId w:val="19"/>
        </w:numPr>
        <w:spacing w:before="120" w:after="120"/>
        <w:ind w:left="0" w:hanging="357"/>
        <w:contextualSpacing w:val="0"/>
        <w:jc w:val="both"/>
        <w:rPr>
          <w:rFonts w:ascii="Garamond" w:hAnsi="Garamond"/>
        </w:rPr>
      </w:pPr>
      <w:r w:rsidRPr="0085409E">
        <w:rPr>
          <w:rFonts w:ascii="Garamond" w:hAnsi="Garamond"/>
        </w:rPr>
        <w:t xml:space="preserve">Jeżeli dokumenty elektroniczne, przekazywane przy użyciu środków komunikacji elektronicznej, zawierają informacje stanowiące </w:t>
      </w:r>
      <w:r w:rsidRPr="0085409E">
        <w:rPr>
          <w:rFonts w:ascii="Garamond" w:hAnsi="Garamond"/>
          <w:u w:val="single"/>
        </w:rPr>
        <w:t>tajemnicę przedsiębiorstwa</w:t>
      </w:r>
      <w:r w:rsidRPr="0085409E">
        <w:rPr>
          <w:rFonts w:ascii="Garamond" w:hAnsi="Garamond"/>
        </w:rPr>
        <w:t xml:space="preserve"> w rozumieniu przepisów ustawy z dnia 16 kwietnia 1993 r. o zwalczaniu nieuczciwej konkurencji </w:t>
      </w:r>
      <w:r w:rsidRPr="008B30A0">
        <w:rPr>
          <w:rFonts w:ascii="Garamond" w:hAnsi="Garamond"/>
        </w:rPr>
        <w:t>(Dz. U. z 2020 r. poz. 1913</w:t>
      </w:r>
      <w:r w:rsidR="008B30A0" w:rsidRPr="008B30A0">
        <w:rPr>
          <w:rFonts w:ascii="Garamond" w:hAnsi="Garamond"/>
        </w:rPr>
        <w:t xml:space="preserve"> z późn. zm.</w:t>
      </w:r>
      <w:r w:rsidRPr="008B30A0">
        <w:rPr>
          <w:rFonts w:ascii="Garamond" w:hAnsi="Garamond"/>
        </w:rPr>
        <w:t xml:space="preserve">), </w:t>
      </w:r>
      <w:r w:rsidRPr="0085409E">
        <w:rPr>
          <w:rFonts w:ascii="Garamond" w:hAnsi="Garamond"/>
        </w:rPr>
        <w:t xml:space="preserve">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6DF949B1" w14:textId="77777777" w:rsidR="00616EA3" w:rsidRPr="0085409E" w:rsidRDefault="00616EA3" w:rsidP="00DF5973">
      <w:pPr>
        <w:pStyle w:val="Akapitzlist"/>
        <w:numPr>
          <w:ilvl w:val="0"/>
          <w:numId w:val="19"/>
        </w:numPr>
        <w:spacing w:before="120" w:after="120"/>
        <w:ind w:left="0" w:hanging="357"/>
        <w:contextualSpacing w:val="0"/>
        <w:jc w:val="both"/>
        <w:rPr>
          <w:rFonts w:ascii="Garamond" w:hAnsi="Garamond"/>
        </w:rPr>
      </w:pPr>
      <w:r w:rsidRPr="0085409E">
        <w:rPr>
          <w:rFonts w:ascii="Garamond" w:hAnsi="Garamond"/>
        </w:rPr>
        <w:t>Do oferty należy dołączyć oświadczenie o niepodleganiu wykluczeniu</w:t>
      </w:r>
      <w:r w:rsidR="00422718" w:rsidRPr="0085409E">
        <w:rPr>
          <w:rFonts w:ascii="Garamond" w:hAnsi="Garamond"/>
        </w:rPr>
        <w:t xml:space="preserve"> i</w:t>
      </w:r>
      <w:r w:rsidRPr="0085409E">
        <w:rPr>
          <w:rFonts w:ascii="Garamond" w:hAnsi="Garamond"/>
        </w:rPr>
        <w:t xml:space="preserve"> spełnianiu warunków udziału w postępowaniu, w zakresie wskazanym w </w:t>
      </w:r>
      <w:r w:rsidRPr="00E6245F">
        <w:rPr>
          <w:rFonts w:ascii="Garamond" w:hAnsi="Garamond"/>
        </w:rPr>
        <w:t>Rozdz</w:t>
      </w:r>
      <w:r w:rsidR="000D1A5B" w:rsidRPr="00E6245F">
        <w:rPr>
          <w:rFonts w:ascii="Garamond" w:hAnsi="Garamond"/>
        </w:rPr>
        <w:t>. V</w:t>
      </w:r>
      <w:r w:rsidR="00A14481" w:rsidRPr="00E6245F">
        <w:rPr>
          <w:rFonts w:ascii="Garamond" w:hAnsi="Garamond"/>
        </w:rPr>
        <w:t>II</w:t>
      </w:r>
      <w:r w:rsidRPr="00E6245F">
        <w:rPr>
          <w:rFonts w:ascii="Garamond" w:hAnsi="Garamond"/>
        </w:rPr>
        <w:t xml:space="preserve"> SWZ, </w:t>
      </w:r>
      <w:r w:rsidRPr="0085409E">
        <w:rPr>
          <w:rFonts w:ascii="Garamond" w:hAnsi="Garamond"/>
        </w:rPr>
        <w:t xml:space="preserve">w formie elektronicznej </w:t>
      </w:r>
      <w:r w:rsidR="00EE4F26" w:rsidRPr="0085409E">
        <w:rPr>
          <w:rFonts w:ascii="Garamond" w:hAnsi="Garamond"/>
        </w:rPr>
        <w:t xml:space="preserve">(tj. postaci elektronicznej opatrzonej podpisem kwalifikowanym) </w:t>
      </w:r>
      <w:r w:rsidRPr="0085409E">
        <w:rPr>
          <w:rFonts w:ascii="Garamond" w:hAnsi="Garamond"/>
        </w:rPr>
        <w:t>lub w postaci elektronicznej opatrzonej podpisem zaufanym lub podpisem osobistym, a następnie zaszyfrować wraz z plikami stanowiącymi ofertę</w:t>
      </w:r>
      <w:r w:rsidR="0085409E">
        <w:rPr>
          <w:rFonts w:ascii="Garamond" w:hAnsi="Garamond"/>
        </w:rPr>
        <w:t>.</w:t>
      </w:r>
    </w:p>
    <w:p w14:paraId="0F8CF208" w14:textId="77777777" w:rsidR="00616EA3" w:rsidRPr="0085409E" w:rsidRDefault="00616EA3" w:rsidP="00DF5973">
      <w:pPr>
        <w:pStyle w:val="Akapitzlist"/>
        <w:numPr>
          <w:ilvl w:val="0"/>
          <w:numId w:val="19"/>
        </w:numPr>
        <w:spacing w:before="120" w:after="120"/>
        <w:ind w:left="0" w:hanging="357"/>
        <w:contextualSpacing w:val="0"/>
        <w:jc w:val="both"/>
        <w:rPr>
          <w:rFonts w:ascii="Garamond" w:hAnsi="Garamond"/>
        </w:rPr>
      </w:pPr>
      <w:r w:rsidRPr="0085409E">
        <w:rPr>
          <w:rFonts w:ascii="Garamond" w:hAnsi="Garamond"/>
        </w:rPr>
        <w:t xml:space="preserve">Oferta może być złożona tylko do upływu terminu składania ofert. </w:t>
      </w:r>
    </w:p>
    <w:p w14:paraId="2D2DD195" w14:textId="77777777" w:rsidR="00616EA3" w:rsidRPr="0085409E" w:rsidRDefault="00616EA3" w:rsidP="00DF5973">
      <w:pPr>
        <w:pStyle w:val="Akapitzlist"/>
        <w:numPr>
          <w:ilvl w:val="0"/>
          <w:numId w:val="19"/>
        </w:numPr>
        <w:spacing w:before="120" w:after="120"/>
        <w:ind w:left="0" w:hanging="357"/>
        <w:contextualSpacing w:val="0"/>
        <w:jc w:val="both"/>
        <w:rPr>
          <w:rFonts w:ascii="Garamond" w:hAnsi="Garamond"/>
        </w:rPr>
      </w:pPr>
      <w:r w:rsidRPr="0085409E">
        <w:rPr>
          <w:rFonts w:ascii="Garamond" w:hAnsi="Garamond"/>
        </w:rPr>
        <w:t xml:space="preserve">Wykonawca może przed upływem terminu do składania ofert wycofać ofertę za pośrednictwem „Formularza do złożenia, zmiany, wycofania oferty lub wniosku” dostępnego na ePUAP </w:t>
      </w:r>
      <w:r w:rsidR="007223BB" w:rsidRPr="0085409E">
        <w:rPr>
          <w:rFonts w:ascii="Garamond" w:hAnsi="Garamond"/>
        </w:rPr>
        <w:br/>
      </w:r>
      <w:r w:rsidRPr="0085409E">
        <w:rPr>
          <w:rFonts w:ascii="Garamond" w:hAnsi="Garamond"/>
        </w:rPr>
        <w:t>i udostępnionego również na miniPortalu. Sposób wycofania oferty został opisany w „Instrukcji użytkownika” dostępnej na miniPortalu</w:t>
      </w:r>
      <w:r w:rsidR="00EE4F26" w:rsidRPr="0085409E">
        <w:rPr>
          <w:rFonts w:ascii="Garamond" w:hAnsi="Garamond"/>
        </w:rPr>
        <w:t>.</w:t>
      </w:r>
      <w:r w:rsidRPr="0085409E">
        <w:rPr>
          <w:rFonts w:ascii="Garamond" w:hAnsi="Garamond"/>
        </w:rPr>
        <w:t xml:space="preserve"> </w:t>
      </w:r>
    </w:p>
    <w:p w14:paraId="692A2211" w14:textId="45033393" w:rsidR="00D30CCD" w:rsidRDefault="00616EA3" w:rsidP="00C412BF">
      <w:pPr>
        <w:pStyle w:val="Akapitzlist"/>
        <w:numPr>
          <w:ilvl w:val="0"/>
          <w:numId w:val="19"/>
        </w:numPr>
        <w:ind w:left="0"/>
        <w:jc w:val="both"/>
        <w:rPr>
          <w:rFonts w:ascii="Garamond" w:hAnsi="Garamond"/>
        </w:rPr>
      </w:pPr>
      <w:r w:rsidRPr="0085409E">
        <w:rPr>
          <w:rFonts w:ascii="Garamond" w:hAnsi="Garamond"/>
        </w:rPr>
        <w:t>Wykonawca po upływie terminu do składania ofert nie może skutecznie dokonać zmiany ani wycofać złożonej oferty.</w:t>
      </w:r>
    </w:p>
    <w:p w14:paraId="26DE5DE7" w14:textId="77777777" w:rsidR="00C412BF" w:rsidRPr="00C412BF" w:rsidRDefault="00C412BF" w:rsidP="00C412BF">
      <w:pPr>
        <w:pStyle w:val="Akapitzlist"/>
        <w:ind w:left="0"/>
        <w:jc w:val="both"/>
        <w:rPr>
          <w:rFonts w:ascii="Garamond" w:hAnsi="Garamond"/>
        </w:rPr>
      </w:pPr>
    </w:p>
    <w:p w14:paraId="1069E0C3" w14:textId="77777777" w:rsidR="00616EA3" w:rsidRPr="0085409E" w:rsidRDefault="00616EA3" w:rsidP="00DF5973">
      <w:pPr>
        <w:pStyle w:val="Akapitzlist"/>
        <w:numPr>
          <w:ilvl w:val="0"/>
          <w:numId w:val="20"/>
        </w:numPr>
        <w:spacing w:before="120" w:after="120"/>
        <w:ind w:left="0"/>
        <w:jc w:val="both"/>
        <w:rPr>
          <w:rFonts w:ascii="Garamond" w:hAnsi="Garamond"/>
          <w:b/>
          <w:bCs/>
          <w:color w:val="000000" w:themeColor="text1"/>
          <w:u w:val="single"/>
        </w:rPr>
      </w:pPr>
      <w:r w:rsidRPr="0085409E">
        <w:rPr>
          <w:rFonts w:ascii="Garamond" w:hAnsi="Garamond"/>
          <w:b/>
          <w:bCs/>
          <w:color w:val="000000" w:themeColor="text1"/>
          <w:u w:val="single"/>
        </w:rPr>
        <w:t>Sposób komunikowania się Zamawiającego z Wykonawcami (nie dotyczy składania ofert)</w:t>
      </w:r>
    </w:p>
    <w:p w14:paraId="48E0529C" w14:textId="77777777" w:rsidR="00616EA3" w:rsidRPr="0085409E" w:rsidRDefault="00616EA3" w:rsidP="00EE4F26">
      <w:pPr>
        <w:pStyle w:val="Akapitzlist"/>
        <w:spacing w:before="120" w:after="120"/>
        <w:ind w:left="0"/>
        <w:jc w:val="both"/>
        <w:rPr>
          <w:rFonts w:ascii="Garamond" w:hAnsi="Garamond"/>
          <w:b/>
          <w:bCs/>
          <w:color w:val="000000" w:themeColor="text1"/>
        </w:rPr>
      </w:pPr>
    </w:p>
    <w:p w14:paraId="60CE063C" w14:textId="243AB070" w:rsidR="00C83AF6" w:rsidRPr="0085409E" w:rsidRDefault="00616EA3" w:rsidP="00DF5973">
      <w:pPr>
        <w:pStyle w:val="Akapitzlist"/>
        <w:numPr>
          <w:ilvl w:val="0"/>
          <w:numId w:val="21"/>
        </w:numPr>
        <w:spacing w:before="120" w:after="120"/>
        <w:ind w:left="0"/>
        <w:contextualSpacing w:val="0"/>
        <w:jc w:val="both"/>
        <w:rPr>
          <w:rFonts w:ascii="Garamond" w:hAnsi="Garamond"/>
        </w:rPr>
      </w:pPr>
      <w:r w:rsidRPr="0085409E">
        <w:rPr>
          <w:rFonts w:ascii="Garamond" w:hAnsi="Garamond"/>
        </w:rPr>
        <w:t xml:space="preserve">W postępowaniu o udzielenie zamówienia </w:t>
      </w:r>
      <w:r w:rsidR="00740699" w:rsidRPr="0085409E">
        <w:rPr>
          <w:rFonts w:ascii="Garamond" w:hAnsi="Garamond"/>
        </w:rPr>
        <w:t>w</w:t>
      </w:r>
      <w:r w:rsidRPr="0085409E">
        <w:rPr>
          <w:rFonts w:ascii="Garamond" w:hAnsi="Garamond"/>
        </w:rPr>
        <w:t xml:space="preserve">e wszelkiej korespondencji związanej z niniejszym postępowaniem Zamawiający i Wykonawcy posługują się </w:t>
      </w:r>
      <w:r w:rsidR="00CA06EC" w:rsidRPr="0085409E">
        <w:rPr>
          <w:rFonts w:ascii="Garamond" w:hAnsi="Garamond"/>
        </w:rPr>
        <w:t>oznaczeniem</w:t>
      </w:r>
      <w:r w:rsidRPr="0085409E">
        <w:rPr>
          <w:rFonts w:ascii="Garamond" w:hAnsi="Garamond"/>
        </w:rPr>
        <w:t xml:space="preserve"> </w:t>
      </w:r>
      <w:r w:rsidR="00CA06EC" w:rsidRPr="0085409E">
        <w:rPr>
          <w:rFonts w:ascii="Garamond" w:hAnsi="Garamond"/>
        </w:rPr>
        <w:t xml:space="preserve">postępowania </w:t>
      </w:r>
      <w:r w:rsidR="00210876" w:rsidRPr="00C412BF">
        <w:rPr>
          <w:rFonts w:ascii="Garamond" w:hAnsi="Garamond"/>
        </w:rPr>
        <w:t>(</w:t>
      </w:r>
      <w:r w:rsidR="00C412BF" w:rsidRPr="00C412BF">
        <w:rPr>
          <w:rFonts w:ascii="Garamond" w:hAnsi="Garamond"/>
        </w:rPr>
        <w:t>SDiM.26.1.2.2022</w:t>
      </w:r>
      <w:r w:rsidR="00210876" w:rsidRPr="00C412BF">
        <w:rPr>
          <w:rFonts w:ascii="Garamond" w:hAnsi="Garamond"/>
        </w:rPr>
        <w:t>)</w:t>
      </w:r>
      <w:r w:rsidR="00C412BF" w:rsidRPr="00C412BF">
        <w:rPr>
          <w:rFonts w:ascii="Garamond" w:hAnsi="Garamond"/>
        </w:rPr>
        <w:t>.</w:t>
      </w:r>
    </w:p>
    <w:p w14:paraId="5AD20449" w14:textId="73B74BDF" w:rsidR="00F77AB4" w:rsidRPr="00EF220A" w:rsidRDefault="00616EA3" w:rsidP="00DF5973">
      <w:pPr>
        <w:pStyle w:val="Akapitzlist"/>
        <w:numPr>
          <w:ilvl w:val="0"/>
          <w:numId w:val="21"/>
        </w:numPr>
        <w:spacing w:before="120" w:after="120"/>
        <w:ind w:left="0"/>
        <w:contextualSpacing w:val="0"/>
        <w:jc w:val="both"/>
        <w:rPr>
          <w:rFonts w:ascii="Garamond" w:hAnsi="Garamond"/>
        </w:rPr>
      </w:pPr>
      <w:r w:rsidRPr="00EF220A">
        <w:rPr>
          <w:rFonts w:ascii="Garamond" w:hAnsi="Garamond"/>
        </w:rPr>
        <w:t xml:space="preserve">Zamawiający </w:t>
      </w:r>
      <w:r w:rsidR="00740699" w:rsidRPr="00EF220A">
        <w:rPr>
          <w:rFonts w:ascii="Garamond" w:hAnsi="Garamond"/>
        </w:rPr>
        <w:t>będzie</w:t>
      </w:r>
      <w:r w:rsidRPr="00EF220A">
        <w:rPr>
          <w:rFonts w:ascii="Garamond" w:hAnsi="Garamond"/>
        </w:rPr>
        <w:t xml:space="preserve"> komunikować się z Wykonawcami za pomocą poczty elektronicznej, </w:t>
      </w:r>
      <w:r w:rsidR="00EE4F26" w:rsidRPr="00EF220A">
        <w:rPr>
          <w:rFonts w:ascii="Garamond" w:hAnsi="Garamond"/>
        </w:rPr>
        <w:br/>
      </w:r>
      <w:r w:rsidRPr="00EF220A">
        <w:rPr>
          <w:rFonts w:ascii="Garamond" w:hAnsi="Garamond"/>
        </w:rPr>
        <w:t>e</w:t>
      </w:r>
      <w:r w:rsidR="00F77AB4" w:rsidRPr="00EF220A">
        <w:rPr>
          <w:rFonts w:ascii="Garamond" w:hAnsi="Garamond"/>
        </w:rPr>
        <w:t>-</w:t>
      </w:r>
      <w:r w:rsidRPr="00EF220A">
        <w:rPr>
          <w:rFonts w:ascii="Garamond" w:hAnsi="Garamond"/>
        </w:rPr>
        <w:t>mail</w:t>
      </w:r>
      <w:r w:rsidR="00F77AB4" w:rsidRPr="00EF220A">
        <w:rPr>
          <w:rFonts w:ascii="Garamond" w:hAnsi="Garamond"/>
        </w:rPr>
        <w:t>:</w:t>
      </w:r>
      <w:r w:rsidR="00E6245F">
        <w:rPr>
          <w:rFonts w:ascii="Garamond" w:hAnsi="Garamond"/>
          <w:color w:val="0000FF"/>
        </w:rPr>
        <w:t xml:space="preserve"> </w:t>
      </w:r>
      <w:r w:rsidR="005F3299">
        <w:rPr>
          <w:rFonts w:ascii="Garamond" w:hAnsi="Garamond"/>
          <w:color w:val="0070C0"/>
          <w:u w:val="single"/>
        </w:rPr>
        <w:t>pzd-zyrardow@pzd.zyrardow.pl</w:t>
      </w:r>
      <w:r w:rsidR="00740699" w:rsidRPr="008B30A0">
        <w:rPr>
          <w:rFonts w:ascii="Garamond" w:hAnsi="Garamond"/>
          <w:color w:val="0070C0"/>
        </w:rPr>
        <w:t xml:space="preserve">, </w:t>
      </w:r>
      <w:r w:rsidR="00740699" w:rsidRPr="00EF220A">
        <w:rPr>
          <w:rFonts w:ascii="Garamond" w:hAnsi="Garamond"/>
        </w:rPr>
        <w:t xml:space="preserve">przy czym nie jest możliwe złożenie na adres poczty e-mail oferty. </w:t>
      </w:r>
      <w:r w:rsidR="00740699" w:rsidRPr="00EF220A">
        <w:rPr>
          <w:rFonts w:ascii="Garamond" w:hAnsi="Garamond"/>
          <w:u w:val="single"/>
        </w:rPr>
        <w:t xml:space="preserve">Złożenie oferty następuje wyłącznie </w:t>
      </w:r>
      <w:r w:rsidR="00CA6048" w:rsidRPr="00EF220A">
        <w:rPr>
          <w:rFonts w:ascii="Garamond" w:hAnsi="Garamond"/>
          <w:u w:val="single"/>
        </w:rPr>
        <w:t>za pomocą Mini</w:t>
      </w:r>
      <w:r w:rsidR="00740699" w:rsidRPr="00EF220A">
        <w:rPr>
          <w:rFonts w:ascii="Garamond" w:hAnsi="Garamond"/>
          <w:u w:val="single"/>
        </w:rPr>
        <w:t>Portal</w:t>
      </w:r>
      <w:r w:rsidR="00CA6048" w:rsidRPr="00EF220A">
        <w:rPr>
          <w:rFonts w:ascii="Garamond" w:hAnsi="Garamond"/>
          <w:u w:val="single"/>
        </w:rPr>
        <w:t>u.</w:t>
      </w:r>
      <w:r w:rsidR="00E6245F">
        <w:rPr>
          <w:rFonts w:ascii="Garamond" w:hAnsi="Garamond"/>
          <w:u w:val="single"/>
        </w:rPr>
        <w:t xml:space="preserve"> </w:t>
      </w:r>
      <w:r w:rsidR="00E6245F" w:rsidRPr="00E6245F">
        <w:rPr>
          <w:rFonts w:ascii="Garamond" w:hAnsi="Garamond"/>
        </w:rPr>
        <w:t xml:space="preserve">Osobą upoważnioną do </w:t>
      </w:r>
      <w:r w:rsidR="00E6245F">
        <w:rPr>
          <w:rFonts w:ascii="Garamond" w:hAnsi="Garamond"/>
        </w:rPr>
        <w:t>komunikowania się</w:t>
      </w:r>
      <w:r w:rsidR="00E6245F" w:rsidRPr="00E6245F">
        <w:rPr>
          <w:rFonts w:ascii="Garamond" w:hAnsi="Garamond"/>
        </w:rPr>
        <w:t xml:space="preserve"> z Wykonawcami jest Pani </w:t>
      </w:r>
      <w:r w:rsidR="005F3299">
        <w:rPr>
          <w:rFonts w:ascii="Garamond" w:hAnsi="Garamond"/>
        </w:rPr>
        <w:t>Małgorzata Obłękowska</w:t>
      </w:r>
      <w:r w:rsidR="00E6245F" w:rsidRPr="00E6245F">
        <w:rPr>
          <w:rFonts w:ascii="Garamond" w:hAnsi="Garamond"/>
        </w:rPr>
        <w:t>.</w:t>
      </w:r>
    </w:p>
    <w:p w14:paraId="45FB5237" w14:textId="77777777" w:rsidR="00CA06EC" w:rsidRPr="0085409E" w:rsidRDefault="00616EA3" w:rsidP="00DF5973">
      <w:pPr>
        <w:pStyle w:val="Akapitzlist"/>
        <w:numPr>
          <w:ilvl w:val="0"/>
          <w:numId w:val="21"/>
        </w:numPr>
        <w:spacing w:before="120" w:after="120"/>
        <w:ind w:left="0"/>
        <w:contextualSpacing w:val="0"/>
        <w:jc w:val="both"/>
        <w:rPr>
          <w:rFonts w:ascii="Garamond" w:hAnsi="Garamond"/>
        </w:rPr>
      </w:pPr>
      <w:r w:rsidRPr="0085409E">
        <w:rPr>
          <w:rFonts w:ascii="Garamond" w:hAnsi="Garamond"/>
        </w:rPr>
        <w:t xml:space="preserve">Sposób sporządzenia dokumentów elektronicznych musi być zgody z wymaganiami określonymi </w:t>
      </w:r>
      <w:r w:rsidR="007223BB" w:rsidRPr="0085409E">
        <w:rPr>
          <w:rFonts w:ascii="Garamond" w:hAnsi="Garamond"/>
        </w:rPr>
        <w:br/>
      </w:r>
      <w:r w:rsidRPr="0085409E">
        <w:rPr>
          <w:rFonts w:ascii="Garamond" w:hAnsi="Garamond"/>
        </w:rPr>
        <w:t>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r w:rsidR="00F77AB4" w:rsidRPr="0085409E">
        <w:rPr>
          <w:rFonts w:ascii="Garamond" w:hAnsi="Garamond"/>
        </w:rPr>
        <w:t xml:space="preserve">. </w:t>
      </w:r>
    </w:p>
    <w:p w14:paraId="558DDED2" w14:textId="77777777" w:rsidR="00253602" w:rsidRPr="0085409E" w:rsidRDefault="00253602" w:rsidP="00EE4F26">
      <w:pPr>
        <w:pStyle w:val="Akapitzlist"/>
        <w:spacing w:before="120" w:after="120"/>
        <w:ind w:left="0"/>
        <w:jc w:val="both"/>
        <w:rPr>
          <w:rFonts w:ascii="Garamond" w:hAnsi="Garamond"/>
          <w:color w:val="262626" w:themeColor="text1" w:themeTint="D9"/>
        </w:rPr>
      </w:pPr>
    </w:p>
    <w:p w14:paraId="3EAA0C22" w14:textId="77777777" w:rsidR="00253602" w:rsidRPr="0085409E" w:rsidRDefault="00F355DF" w:rsidP="00EE4F26">
      <w:pPr>
        <w:pStyle w:val="Akapitzlist"/>
        <w:numPr>
          <w:ilvl w:val="0"/>
          <w:numId w:val="1"/>
        </w:numPr>
        <w:shd w:val="clear" w:color="auto" w:fill="D9E2F3" w:themeFill="accent1" w:themeFillTint="33"/>
        <w:spacing w:before="120" w:after="120"/>
        <w:ind w:left="0"/>
        <w:jc w:val="both"/>
        <w:rPr>
          <w:rFonts w:ascii="Garamond" w:hAnsi="Garamond"/>
          <w:b/>
          <w:bCs/>
          <w:color w:val="262626" w:themeColor="text1" w:themeTint="D9"/>
        </w:rPr>
      </w:pPr>
      <w:r w:rsidRPr="0085409E">
        <w:rPr>
          <w:rFonts w:ascii="Garamond" w:hAnsi="Garamond"/>
          <w:b/>
          <w:bCs/>
          <w:color w:val="262626" w:themeColor="text1" w:themeTint="D9"/>
        </w:rPr>
        <w:t>INFORMACJA O WARUNKACH UDZIAŁU W POSTĘPOWANIU</w:t>
      </w:r>
    </w:p>
    <w:p w14:paraId="1CA05922" w14:textId="77777777" w:rsidR="00F355DF" w:rsidRPr="0085409E" w:rsidRDefault="00F355DF" w:rsidP="00EE4F26">
      <w:pPr>
        <w:pStyle w:val="Akapitzlist"/>
        <w:spacing w:before="120" w:after="120"/>
        <w:ind w:left="0"/>
        <w:jc w:val="both"/>
        <w:rPr>
          <w:rFonts w:ascii="Garamond" w:hAnsi="Garamond"/>
          <w:b/>
          <w:bCs/>
          <w:color w:val="262626" w:themeColor="text1" w:themeTint="D9"/>
        </w:rPr>
      </w:pPr>
    </w:p>
    <w:p w14:paraId="7627E40C" w14:textId="0B2EA164" w:rsidR="00274470" w:rsidRDefault="00F355DF" w:rsidP="00274470">
      <w:pPr>
        <w:pStyle w:val="Akapitzlist"/>
        <w:numPr>
          <w:ilvl w:val="0"/>
          <w:numId w:val="6"/>
        </w:numPr>
        <w:spacing w:before="120" w:after="120"/>
        <w:ind w:left="0"/>
        <w:contextualSpacing w:val="0"/>
        <w:jc w:val="both"/>
        <w:rPr>
          <w:rFonts w:ascii="Garamond" w:hAnsi="Garamond"/>
          <w:color w:val="262626" w:themeColor="text1" w:themeTint="D9"/>
        </w:rPr>
      </w:pPr>
      <w:r w:rsidRPr="00274470">
        <w:rPr>
          <w:rFonts w:ascii="Garamond" w:hAnsi="Garamond"/>
          <w:color w:val="262626" w:themeColor="text1" w:themeTint="D9"/>
        </w:rPr>
        <w:t xml:space="preserve">O udzielenie zamówienia mogą ubiegać się Wykonawcy, którzy spełniają poniższe warunki udziału </w:t>
      </w:r>
      <w:r w:rsidR="007223BB" w:rsidRPr="00274470">
        <w:rPr>
          <w:rFonts w:ascii="Garamond" w:hAnsi="Garamond"/>
          <w:color w:val="262626" w:themeColor="text1" w:themeTint="D9"/>
        </w:rPr>
        <w:br/>
      </w:r>
      <w:r w:rsidRPr="00274470">
        <w:rPr>
          <w:rFonts w:ascii="Garamond" w:hAnsi="Garamond"/>
          <w:color w:val="262626" w:themeColor="text1" w:themeTint="D9"/>
        </w:rPr>
        <w:t>w postępowaniu</w:t>
      </w:r>
      <w:r w:rsidR="00D8034B" w:rsidRPr="00274470">
        <w:rPr>
          <w:rFonts w:ascii="Garamond" w:hAnsi="Garamond"/>
          <w:color w:val="262626" w:themeColor="text1" w:themeTint="D9"/>
        </w:rPr>
        <w:t xml:space="preserve"> dotyczące</w:t>
      </w:r>
      <w:r w:rsidR="00274470" w:rsidRPr="00274470">
        <w:rPr>
          <w:rFonts w:ascii="Garamond" w:hAnsi="Garamond"/>
          <w:color w:val="262626" w:themeColor="text1" w:themeTint="D9"/>
        </w:rPr>
        <w:t>:</w:t>
      </w:r>
    </w:p>
    <w:p w14:paraId="477D381C" w14:textId="77777777" w:rsidR="00C412BF" w:rsidRPr="00C412BF" w:rsidRDefault="00C412BF" w:rsidP="000D57FF">
      <w:pPr>
        <w:pStyle w:val="Akapitzlist"/>
        <w:spacing w:before="120" w:after="120"/>
        <w:ind w:left="0"/>
        <w:contextualSpacing w:val="0"/>
        <w:jc w:val="both"/>
        <w:rPr>
          <w:rFonts w:ascii="Garamond" w:hAnsi="Garamond"/>
          <w:color w:val="262626" w:themeColor="text1" w:themeTint="D9"/>
        </w:rPr>
      </w:pPr>
    </w:p>
    <w:p w14:paraId="59238262" w14:textId="16F241B6" w:rsidR="001662FB" w:rsidRDefault="00274470" w:rsidP="001662FB">
      <w:pPr>
        <w:pStyle w:val="Akapitzlist"/>
        <w:spacing w:before="120" w:after="120"/>
        <w:ind w:left="0"/>
        <w:contextualSpacing w:val="0"/>
        <w:jc w:val="both"/>
        <w:rPr>
          <w:rFonts w:ascii="Garamond" w:hAnsi="Garamond"/>
          <w:color w:val="262626" w:themeColor="text1" w:themeTint="D9"/>
        </w:rPr>
      </w:pPr>
      <w:r w:rsidRPr="00274470">
        <w:rPr>
          <w:rFonts w:ascii="Garamond" w:hAnsi="Garamond"/>
          <w:b/>
          <w:color w:val="262626" w:themeColor="text1" w:themeTint="D9"/>
        </w:rPr>
        <w:t>-</w:t>
      </w:r>
      <w:r w:rsidR="00CA06EC" w:rsidRPr="00274470">
        <w:rPr>
          <w:rFonts w:ascii="Garamond" w:hAnsi="Garamond"/>
          <w:b/>
          <w:color w:val="262626" w:themeColor="text1" w:themeTint="D9"/>
        </w:rPr>
        <w:t xml:space="preserve"> z</w:t>
      </w:r>
      <w:r w:rsidR="00815834" w:rsidRPr="00274470">
        <w:rPr>
          <w:rFonts w:ascii="Garamond" w:hAnsi="Garamond"/>
          <w:b/>
          <w:color w:val="262626" w:themeColor="text1" w:themeTint="D9"/>
        </w:rPr>
        <w:t>dolności technicznej lub zawodowej</w:t>
      </w:r>
    </w:p>
    <w:p w14:paraId="66CFA86C" w14:textId="77777777" w:rsidR="00C412BF" w:rsidRPr="00C412BF" w:rsidRDefault="00C412BF" w:rsidP="001662FB">
      <w:pPr>
        <w:pStyle w:val="Akapitzlist"/>
        <w:spacing w:before="120" w:after="120"/>
        <w:ind w:left="0"/>
        <w:contextualSpacing w:val="0"/>
        <w:jc w:val="both"/>
        <w:rPr>
          <w:rFonts w:ascii="Garamond" w:hAnsi="Garamond"/>
          <w:color w:val="262626" w:themeColor="text1" w:themeTint="D9"/>
        </w:rPr>
      </w:pPr>
    </w:p>
    <w:p w14:paraId="424DC829" w14:textId="271E9B4F" w:rsidR="00EB191C" w:rsidRPr="00274470" w:rsidRDefault="001662FB" w:rsidP="001662FB">
      <w:pPr>
        <w:spacing w:line="276" w:lineRule="auto"/>
        <w:jc w:val="both"/>
        <w:rPr>
          <w:rFonts w:ascii="Garamond" w:hAnsi="Garamond"/>
        </w:rPr>
      </w:pPr>
      <w:r w:rsidRPr="00274470">
        <w:rPr>
          <w:rFonts w:ascii="Garamond" w:hAnsi="Garamond"/>
        </w:rPr>
        <w:t>Wa</w:t>
      </w:r>
      <w:r w:rsidR="009D30F4" w:rsidRPr="00274470">
        <w:rPr>
          <w:rFonts w:ascii="Garamond" w:hAnsi="Garamond"/>
        </w:rPr>
        <w:t>runek zostanie spełniony jeśli W</w:t>
      </w:r>
      <w:r w:rsidRPr="00274470">
        <w:rPr>
          <w:rFonts w:ascii="Garamond" w:hAnsi="Garamond"/>
        </w:rPr>
        <w:t xml:space="preserve">ykonawca wykaże, że nie wcześniej niż w okresie ostatnich pięciu lat przed upływem terminu składania ofert, a jeżeli okres prowadzenia działalności jest krótszy - w tym okresie, wykonał </w:t>
      </w:r>
      <w:r w:rsidR="009B7C06" w:rsidRPr="00274470">
        <w:rPr>
          <w:rFonts w:ascii="Garamond" w:hAnsi="Garamond"/>
        </w:rPr>
        <w:t>należycie</w:t>
      </w:r>
      <w:r w:rsidR="00EB191C" w:rsidRPr="00274470">
        <w:rPr>
          <w:rFonts w:ascii="Garamond" w:hAnsi="Garamond"/>
        </w:rPr>
        <w:t>:</w:t>
      </w:r>
    </w:p>
    <w:p w14:paraId="3D04AF93" w14:textId="77777777" w:rsidR="00EB191C" w:rsidRPr="00274470" w:rsidRDefault="00EB191C" w:rsidP="001662FB">
      <w:pPr>
        <w:spacing w:line="276" w:lineRule="auto"/>
        <w:jc w:val="both"/>
        <w:rPr>
          <w:rFonts w:ascii="Garamond" w:hAnsi="Garamond"/>
        </w:rPr>
      </w:pPr>
    </w:p>
    <w:p w14:paraId="174EB2C7" w14:textId="6997E6C5" w:rsidR="001662FB" w:rsidRPr="00274470" w:rsidRDefault="00681595" w:rsidP="001662FB">
      <w:pPr>
        <w:spacing w:line="276" w:lineRule="auto"/>
        <w:rPr>
          <w:rFonts w:ascii="Garamond" w:hAnsi="Garamond"/>
          <w:bCs/>
          <w:u w:val="single"/>
        </w:rPr>
      </w:pPr>
      <w:r w:rsidRPr="00274470">
        <w:rPr>
          <w:rFonts w:ascii="Garamond" w:hAnsi="Garamond"/>
          <w:bCs/>
          <w:u w:val="single"/>
        </w:rPr>
        <w:t>- co najmniej dwie roboty budowlane polegające na budowie/przebudowie/remoncie drogi o wartości min. 10.000.000,00 zł brutto każda robota budowlana.</w:t>
      </w:r>
    </w:p>
    <w:p w14:paraId="362E69CB" w14:textId="77777777" w:rsidR="00274470" w:rsidRPr="00274470" w:rsidRDefault="00274470" w:rsidP="001662FB">
      <w:pPr>
        <w:spacing w:line="276" w:lineRule="auto"/>
        <w:rPr>
          <w:rFonts w:ascii="Garamond" w:hAnsi="Garamond"/>
          <w:b/>
          <w:bCs/>
        </w:rPr>
      </w:pPr>
    </w:p>
    <w:p w14:paraId="2D9D5741" w14:textId="443EAC37" w:rsidR="00274470" w:rsidRPr="00274470" w:rsidRDefault="00274470" w:rsidP="001662FB">
      <w:pPr>
        <w:spacing w:line="276" w:lineRule="auto"/>
        <w:rPr>
          <w:rFonts w:ascii="Garamond" w:hAnsi="Garamond"/>
          <w:b/>
          <w:bCs/>
        </w:rPr>
      </w:pPr>
      <w:r w:rsidRPr="00274470">
        <w:rPr>
          <w:rFonts w:ascii="Garamond" w:hAnsi="Garamond"/>
          <w:b/>
          <w:bCs/>
        </w:rPr>
        <w:t>- zdolności ekonomicznej lub finansowej</w:t>
      </w:r>
    </w:p>
    <w:p w14:paraId="45E37271" w14:textId="77777777" w:rsidR="00936ED3" w:rsidRPr="00274470" w:rsidRDefault="00936ED3" w:rsidP="001662FB">
      <w:pPr>
        <w:spacing w:line="276" w:lineRule="auto"/>
        <w:jc w:val="both"/>
        <w:rPr>
          <w:rFonts w:ascii="Garamond" w:hAnsi="Garamond"/>
        </w:rPr>
      </w:pPr>
    </w:p>
    <w:p w14:paraId="41AA3B35" w14:textId="20626A65" w:rsidR="00936ED3" w:rsidRPr="00274470" w:rsidRDefault="00936ED3" w:rsidP="001662FB">
      <w:pPr>
        <w:spacing w:line="276" w:lineRule="auto"/>
        <w:jc w:val="both"/>
        <w:rPr>
          <w:rFonts w:ascii="Garamond" w:hAnsi="Garamond"/>
          <w:u w:val="single"/>
        </w:rPr>
      </w:pPr>
      <w:r w:rsidRPr="00274470">
        <w:rPr>
          <w:rFonts w:ascii="Garamond" w:hAnsi="Garamond"/>
          <w:u w:val="single"/>
        </w:rPr>
        <w:t xml:space="preserve">Warunek zostanie spełniony, jeżeli Wykonawca wykaże, </w:t>
      </w:r>
      <w:r w:rsidR="00274470" w:rsidRPr="00274470">
        <w:rPr>
          <w:rFonts w:ascii="Garamond" w:hAnsi="Garamond"/>
          <w:u w:val="single"/>
        </w:rPr>
        <w:t>że posiada środki finansowe lub zdolność kredytową na kwotę nie niższą niż 8.000.000,00 zł.</w:t>
      </w:r>
    </w:p>
    <w:p w14:paraId="4655036D" w14:textId="77777777" w:rsidR="00274470" w:rsidRPr="00274470" w:rsidRDefault="00274470" w:rsidP="001662FB">
      <w:pPr>
        <w:spacing w:line="276" w:lineRule="auto"/>
        <w:jc w:val="both"/>
        <w:rPr>
          <w:rFonts w:ascii="Garamond" w:hAnsi="Garamond"/>
        </w:rPr>
      </w:pPr>
    </w:p>
    <w:p w14:paraId="4671368D" w14:textId="129D83B4" w:rsidR="00274470" w:rsidRPr="00274470" w:rsidRDefault="00274470" w:rsidP="001662FB">
      <w:pPr>
        <w:spacing w:line="276" w:lineRule="auto"/>
        <w:jc w:val="both"/>
        <w:rPr>
          <w:rFonts w:ascii="Garamond" w:hAnsi="Garamond"/>
        </w:rPr>
      </w:pPr>
      <w:r w:rsidRPr="00274470">
        <w:rPr>
          <w:rFonts w:ascii="Garamond" w:hAnsi="Garamond"/>
        </w:rPr>
        <w:t>Wartości podane w dokumentach potwierdzających spełnienie warunku udziału w postępowaniu w walutach innych niż wskazane przez Zamawiającego należy przeliczyć wg średniego kursu NBP z dnia zamieszczenia ogłoszenia o niniejszym zamówieniu w Biuletynie Zamówień Publicznych.</w:t>
      </w:r>
    </w:p>
    <w:p w14:paraId="412D3EE8" w14:textId="06820AC2" w:rsidR="001662FB" w:rsidRPr="001662FB" w:rsidRDefault="001662FB" w:rsidP="001662FB">
      <w:pPr>
        <w:spacing w:line="276" w:lineRule="auto"/>
        <w:jc w:val="both"/>
        <w:rPr>
          <w:rFonts w:ascii="Garamond" w:hAnsi="Garamond"/>
        </w:rPr>
      </w:pPr>
      <w:r w:rsidRPr="001662FB">
        <w:rPr>
          <w:rFonts w:ascii="Garamond" w:hAnsi="Garamond"/>
        </w:rPr>
        <w:t xml:space="preserve"> </w:t>
      </w:r>
    </w:p>
    <w:p w14:paraId="7FD3101C" w14:textId="77777777" w:rsidR="0063055C" w:rsidRPr="0085409E" w:rsidRDefault="00A14481" w:rsidP="00EE4F26">
      <w:pPr>
        <w:pStyle w:val="ust"/>
        <w:spacing w:before="160" w:after="0"/>
        <w:ind w:left="0" w:hanging="283"/>
        <w:rPr>
          <w:rFonts w:ascii="Garamond" w:hAnsi="Garamond"/>
        </w:rPr>
      </w:pPr>
      <w:r>
        <w:rPr>
          <w:rFonts w:ascii="Garamond" w:hAnsi="Garamond"/>
        </w:rPr>
        <w:t>2</w:t>
      </w:r>
      <w:r w:rsidR="00962758" w:rsidRPr="0085409E">
        <w:rPr>
          <w:rFonts w:ascii="Garamond" w:hAnsi="Garamond"/>
        </w:rPr>
        <w:t>.</w:t>
      </w:r>
      <w:r w:rsidR="00B40435" w:rsidRPr="0085409E">
        <w:rPr>
          <w:rFonts w:ascii="Garamond" w:hAnsi="Garamond"/>
        </w:rPr>
        <w:t xml:space="preserve"> </w:t>
      </w:r>
      <w:r w:rsidR="0063055C" w:rsidRPr="0085409E">
        <w:rPr>
          <w:rFonts w:ascii="Garamond" w:hAnsi="Garamond"/>
        </w:rPr>
        <w:t xml:space="preserve">Wykonawca może w celu potwierdzenia spełniania warunków udziału w postępowaniu, </w:t>
      </w:r>
      <w:r w:rsidR="0063055C" w:rsidRPr="0085409E">
        <w:rPr>
          <w:rFonts w:ascii="Garamond" w:hAnsi="Garamond"/>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5F1E0D76" w14:textId="77777777" w:rsidR="00730C89" w:rsidRPr="0085409E" w:rsidRDefault="00A14481" w:rsidP="00730C89">
      <w:pPr>
        <w:pStyle w:val="ust"/>
        <w:spacing w:before="160" w:after="0"/>
        <w:ind w:left="0" w:hanging="283"/>
        <w:rPr>
          <w:rFonts w:ascii="Garamond" w:hAnsi="Garamond"/>
        </w:rPr>
      </w:pPr>
      <w:r>
        <w:rPr>
          <w:rFonts w:ascii="Garamond" w:hAnsi="Garamond" w:cs="EB Garamond"/>
        </w:rPr>
        <w:t>3</w:t>
      </w:r>
      <w:r w:rsidR="00962758" w:rsidRPr="0085409E">
        <w:rPr>
          <w:rFonts w:ascii="Garamond" w:hAnsi="Garamond" w:cs="EB Garamond"/>
        </w:rPr>
        <w:t>.</w:t>
      </w:r>
      <w:r w:rsidR="0063055C" w:rsidRPr="0085409E">
        <w:rPr>
          <w:rFonts w:ascii="Garamond" w:hAnsi="Garamond"/>
        </w:rPr>
        <w:t xml:space="preserve"> </w:t>
      </w:r>
      <w:r w:rsidR="003B0BE5" w:rsidRPr="0085409E">
        <w:rPr>
          <w:rFonts w:ascii="Garamond" w:hAnsi="Garamond"/>
        </w:rPr>
        <w:t xml:space="preserve"> </w:t>
      </w:r>
      <w:r w:rsidR="0063055C" w:rsidRPr="0085409E">
        <w:rPr>
          <w:rFonts w:ascii="Garamond" w:hAnsi="Garamond"/>
        </w:rPr>
        <w:t xml:space="preserve">Wykonawca, który polega na zdolnościach lub sytuacji podmiotów udostępniających zasoby składa </w:t>
      </w:r>
      <w:r w:rsidR="0063055C" w:rsidRPr="0085409E">
        <w:rPr>
          <w:rFonts w:ascii="Garamond" w:hAnsi="Garamond"/>
          <w:b/>
          <w:bCs/>
        </w:rPr>
        <w:t>wraz z ofertą</w:t>
      </w:r>
      <w:r w:rsidR="0063055C" w:rsidRPr="0085409E">
        <w:rPr>
          <w:rFonts w:ascii="Garamond" w:hAnsi="Garamond"/>
        </w:rPr>
        <w:t xml:space="preserve"> </w:t>
      </w:r>
      <w:r w:rsidR="0063055C" w:rsidRPr="0085409E">
        <w:rPr>
          <w:rFonts w:ascii="Garamond" w:hAnsi="Garamond"/>
          <w:u w:val="single"/>
        </w:rPr>
        <w:t>zobowiązanie</w:t>
      </w:r>
      <w:r w:rsidR="0063055C" w:rsidRPr="0085409E">
        <w:rPr>
          <w:rFonts w:ascii="Garamond" w:hAnsi="Garamond"/>
        </w:rPr>
        <w:t xml:space="preserve">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006C3B14" w:rsidRPr="0085409E">
        <w:rPr>
          <w:rFonts w:ascii="Garamond" w:hAnsi="Garamond"/>
        </w:rPr>
        <w:t>. Z treści tego zobowiązania (albo innych dowodów) powinien wynikać:</w:t>
      </w:r>
    </w:p>
    <w:p w14:paraId="1EF75B7C" w14:textId="77777777" w:rsidR="006C3B14" w:rsidRPr="0085409E" w:rsidRDefault="006C3B14" w:rsidP="00730C89">
      <w:pPr>
        <w:pStyle w:val="ust"/>
        <w:spacing w:before="160" w:after="0"/>
        <w:ind w:left="0" w:firstLine="0"/>
        <w:rPr>
          <w:rFonts w:ascii="Garamond" w:hAnsi="Garamond"/>
        </w:rPr>
      </w:pPr>
      <w:r w:rsidRPr="0085409E">
        <w:rPr>
          <w:rFonts w:ascii="Garamond" w:hAnsi="Garamond"/>
        </w:rPr>
        <w:t>a)  Zakres dostępnych wykonawcy zasobów podmiotu udostępniającego;</w:t>
      </w:r>
    </w:p>
    <w:p w14:paraId="127D61F1" w14:textId="77777777" w:rsidR="006C3B14" w:rsidRPr="0085409E" w:rsidRDefault="006C3B14" w:rsidP="00730C89">
      <w:pPr>
        <w:pStyle w:val="ust"/>
        <w:numPr>
          <w:ilvl w:val="0"/>
          <w:numId w:val="7"/>
        </w:numPr>
        <w:tabs>
          <w:tab w:val="left" w:pos="284"/>
        </w:tabs>
        <w:spacing w:before="160" w:after="0"/>
        <w:ind w:left="0" w:firstLine="0"/>
        <w:rPr>
          <w:rFonts w:ascii="Garamond" w:hAnsi="Garamond"/>
        </w:rPr>
      </w:pPr>
      <w:r w:rsidRPr="0085409E">
        <w:rPr>
          <w:rFonts w:ascii="Garamond" w:hAnsi="Garamond"/>
        </w:rPr>
        <w:t>Sposób i okres udostępniania wykonawcy i wykorzystania przez niego zasobów podmiotu udostępniającego te zasoby przy wykonywaniu zamówienia</w:t>
      </w:r>
    </w:p>
    <w:p w14:paraId="6F230F5F" w14:textId="77777777" w:rsidR="006C3B14" w:rsidRPr="0085409E" w:rsidRDefault="006C3B14" w:rsidP="00730C89">
      <w:pPr>
        <w:pStyle w:val="ust"/>
        <w:numPr>
          <w:ilvl w:val="0"/>
          <w:numId w:val="7"/>
        </w:numPr>
        <w:tabs>
          <w:tab w:val="left" w:pos="284"/>
        </w:tabs>
        <w:spacing w:before="160" w:after="0"/>
        <w:ind w:left="0" w:firstLine="0"/>
        <w:rPr>
          <w:rFonts w:ascii="Garamond" w:hAnsi="Garamond"/>
        </w:rPr>
      </w:pPr>
      <w:r w:rsidRPr="0085409E">
        <w:rPr>
          <w:rFonts w:ascii="Garamond" w:hAnsi="Garamond"/>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F11B1E3" w14:textId="77777777" w:rsidR="006C3B14" w:rsidRPr="0085409E" w:rsidRDefault="006C3B14" w:rsidP="00EE4F26">
      <w:pPr>
        <w:pStyle w:val="ust"/>
        <w:spacing w:before="160" w:after="0"/>
        <w:ind w:left="0" w:firstLine="0"/>
        <w:rPr>
          <w:rFonts w:ascii="Garamond" w:hAnsi="Garamond"/>
        </w:rPr>
      </w:pPr>
    </w:p>
    <w:p w14:paraId="54E22D67" w14:textId="77777777" w:rsidR="006C3B14" w:rsidRPr="0085409E" w:rsidRDefault="004935DA" w:rsidP="00EE4F26">
      <w:pPr>
        <w:pStyle w:val="ust"/>
        <w:numPr>
          <w:ilvl w:val="0"/>
          <w:numId w:val="1"/>
        </w:numPr>
        <w:shd w:val="clear" w:color="auto" w:fill="D9E2F3" w:themeFill="accent1" w:themeFillTint="33"/>
        <w:spacing w:before="160" w:after="0"/>
        <w:ind w:left="0"/>
        <w:rPr>
          <w:rFonts w:ascii="Garamond" w:hAnsi="Garamond"/>
          <w:b/>
          <w:bCs/>
        </w:rPr>
      </w:pPr>
      <w:r w:rsidRPr="0085409E">
        <w:rPr>
          <w:rFonts w:ascii="Garamond" w:hAnsi="Garamond"/>
          <w:b/>
          <w:bCs/>
        </w:rPr>
        <w:t>PODSTAWY WYKLUCZENIA</w:t>
      </w:r>
    </w:p>
    <w:p w14:paraId="03F49D64" w14:textId="77777777" w:rsidR="004935DA" w:rsidRPr="00E6245F" w:rsidRDefault="004935DA" w:rsidP="0000148F">
      <w:pPr>
        <w:pStyle w:val="ust"/>
        <w:numPr>
          <w:ilvl w:val="0"/>
          <w:numId w:val="10"/>
        </w:numPr>
        <w:spacing w:before="160" w:after="0"/>
        <w:ind w:left="0" w:hanging="283"/>
        <w:rPr>
          <w:rFonts w:ascii="Garamond" w:hAnsi="Garamond"/>
        </w:rPr>
      </w:pPr>
      <w:r w:rsidRPr="00E6245F">
        <w:rPr>
          <w:rFonts w:ascii="Garamond" w:hAnsi="Garamond"/>
        </w:rPr>
        <w:lastRenderedPageBreak/>
        <w:t>Z postępowania o udzielenie zamówienia Zamawiający wykluczy Wykonawcę w przypadku okoliczności, o których mowa w:</w:t>
      </w:r>
    </w:p>
    <w:p w14:paraId="5A46B80E" w14:textId="77777777" w:rsidR="00357AA7" w:rsidRPr="00E6245F" w:rsidRDefault="004935DA" w:rsidP="0000148F">
      <w:pPr>
        <w:pStyle w:val="ust"/>
        <w:numPr>
          <w:ilvl w:val="1"/>
          <w:numId w:val="10"/>
        </w:numPr>
        <w:tabs>
          <w:tab w:val="left" w:pos="284"/>
        </w:tabs>
        <w:spacing w:before="160" w:after="0"/>
        <w:rPr>
          <w:rFonts w:ascii="Garamond" w:hAnsi="Garamond"/>
        </w:rPr>
      </w:pPr>
      <w:r w:rsidRPr="00E6245F">
        <w:rPr>
          <w:rFonts w:ascii="Garamond" w:hAnsi="Garamond"/>
          <w:u w:val="single"/>
        </w:rPr>
        <w:t>art. 108 ust. 1 pkt 1-6 ustawy</w:t>
      </w:r>
      <w:r w:rsidR="007938DF" w:rsidRPr="00E6245F">
        <w:rPr>
          <w:rFonts w:ascii="Garamond" w:hAnsi="Garamond"/>
        </w:rPr>
        <w:t>, tj.</w:t>
      </w:r>
    </w:p>
    <w:p w14:paraId="660FC9CD" w14:textId="77777777" w:rsidR="007938DF" w:rsidRPr="00E6245F" w:rsidRDefault="007938DF" w:rsidP="00FC7ECC">
      <w:pPr>
        <w:pStyle w:val="ust"/>
        <w:tabs>
          <w:tab w:val="left" w:pos="284"/>
        </w:tabs>
        <w:spacing w:before="160" w:after="0"/>
        <w:ind w:left="0" w:firstLine="0"/>
        <w:rPr>
          <w:rFonts w:ascii="Garamond" w:hAnsi="Garamond"/>
        </w:rPr>
      </w:pPr>
      <w:r w:rsidRPr="00E6245F">
        <w:rPr>
          <w:rFonts w:ascii="Garamond" w:hAnsi="Garamond"/>
        </w:rPr>
        <w:t>1)</w:t>
      </w:r>
      <w:r w:rsidR="00FC7ECC" w:rsidRPr="00E6245F">
        <w:rPr>
          <w:rFonts w:ascii="Garamond" w:hAnsi="Garamond"/>
        </w:rPr>
        <w:t xml:space="preserve"> będącego osobą fizyczną, którego prawomocnie skazano za przestępstwo: </w:t>
      </w:r>
    </w:p>
    <w:p w14:paraId="06BD99B7" w14:textId="77777777" w:rsidR="007938DF"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a) udziału w zorganizowanej grupie przestępczej albo związku mającym na celu popełnienie przestępstwa lub przestępstwa skarbowego, o którym mowa w art. 258 Kodeksu karnego, </w:t>
      </w:r>
    </w:p>
    <w:p w14:paraId="32BEA599" w14:textId="77777777" w:rsidR="007938DF"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b) handlu ludźmi, o którym mowa w art. 189a Kodeksu karnego, </w:t>
      </w:r>
    </w:p>
    <w:p w14:paraId="56E3A730" w14:textId="77777777" w:rsidR="007938DF" w:rsidRPr="00EB191C" w:rsidRDefault="00FC7ECC" w:rsidP="00FC7ECC">
      <w:pPr>
        <w:pStyle w:val="ust"/>
        <w:tabs>
          <w:tab w:val="left" w:pos="284"/>
        </w:tabs>
        <w:spacing w:before="160" w:after="0"/>
        <w:ind w:left="0" w:firstLine="0"/>
        <w:rPr>
          <w:rFonts w:ascii="Garamond" w:hAnsi="Garamond"/>
        </w:rPr>
      </w:pPr>
      <w:r w:rsidRPr="00EB191C">
        <w:rPr>
          <w:rFonts w:ascii="Garamond" w:hAnsi="Garamond"/>
        </w:rPr>
        <w:t xml:space="preserve">c) </w:t>
      </w:r>
      <w:r w:rsidR="00EB191C" w:rsidRPr="00EB191C">
        <w:rPr>
          <w:rFonts w:ascii="Garamond" w:hAnsi="Garamond"/>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7691B6A6" w14:textId="77777777" w:rsidR="007938DF"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F18F2D1" w14:textId="77777777" w:rsidR="007938DF"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e) o charakterze terrorystycznym, o którym mowa w art. 115 § 20 Kodeksu karnego, lub mające na celu popełnienie tego przestępstwa, </w:t>
      </w:r>
    </w:p>
    <w:p w14:paraId="0B282727" w14:textId="77777777" w:rsidR="00980467"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f) 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 769), </w:t>
      </w:r>
    </w:p>
    <w:p w14:paraId="1E72B3E0" w14:textId="77777777" w:rsidR="00980467"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316B4E66" w14:textId="77777777" w:rsidR="00980467"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7CAB7777" w14:textId="77777777" w:rsidR="00980467"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9131D52" w14:textId="77777777" w:rsidR="00980467"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D58ADD4" w14:textId="77777777" w:rsidR="00350F7C"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4) wobec którego prawomocnie orzeczono zakaz ubiegania się o zamówienia publiczne; </w:t>
      </w:r>
    </w:p>
    <w:p w14:paraId="5E116C17" w14:textId="77777777" w:rsidR="00350F7C"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w:t>
      </w:r>
      <w:r w:rsidRPr="00E6245F">
        <w:rPr>
          <w:rFonts w:ascii="Garamond" w:hAnsi="Garamond"/>
        </w:rPr>
        <w:lastRenderedPageBreak/>
        <w:t>2007 r. o ochronie konkurencji i konsumentów, złożyli odrębne oferty, oferty częściowe lub wnioski o dopuszczenie do udziału w postępowaniu, chyba że wykażą, że przygotowali te oferty lub wnioski niezależnie od siebie;</w:t>
      </w:r>
    </w:p>
    <w:p w14:paraId="5D6C9288" w14:textId="77777777" w:rsidR="00FC7ECC" w:rsidRPr="00E6245F" w:rsidRDefault="00FC7ECC" w:rsidP="00FC7ECC">
      <w:pPr>
        <w:pStyle w:val="ust"/>
        <w:tabs>
          <w:tab w:val="left" w:pos="284"/>
        </w:tabs>
        <w:spacing w:before="160" w:after="0"/>
        <w:ind w:left="0" w:firstLine="0"/>
        <w:rPr>
          <w:rFonts w:ascii="Garamond" w:hAnsi="Garamond"/>
        </w:rPr>
      </w:pPr>
      <w:r w:rsidRPr="00E6245F">
        <w:rPr>
          <w:rFonts w:ascii="Garamond" w:hAnsi="Garamond"/>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93E65FE" w14:textId="77777777" w:rsidR="004935DA" w:rsidRPr="00E6245F" w:rsidRDefault="004935DA" w:rsidP="0000148F">
      <w:pPr>
        <w:pStyle w:val="ust"/>
        <w:numPr>
          <w:ilvl w:val="1"/>
          <w:numId w:val="10"/>
        </w:numPr>
        <w:tabs>
          <w:tab w:val="left" w:pos="284"/>
        </w:tabs>
        <w:spacing w:before="160" w:after="0"/>
        <w:rPr>
          <w:rFonts w:ascii="Garamond" w:hAnsi="Garamond"/>
        </w:rPr>
      </w:pPr>
      <w:r w:rsidRPr="00E6245F">
        <w:rPr>
          <w:rFonts w:ascii="Garamond" w:hAnsi="Garamond"/>
          <w:u w:val="single"/>
        </w:rPr>
        <w:t>art. 109 ust.</w:t>
      </w:r>
      <w:r w:rsidR="007D7153" w:rsidRPr="00E6245F">
        <w:rPr>
          <w:rFonts w:ascii="Garamond" w:hAnsi="Garamond"/>
          <w:u w:val="single"/>
        </w:rPr>
        <w:t xml:space="preserve"> 1 pkt 4</w:t>
      </w:r>
      <w:r w:rsidR="00632476" w:rsidRPr="00E6245F">
        <w:rPr>
          <w:rFonts w:ascii="Garamond" w:hAnsi="Garamond"/>
          <w:u w:val="single"/>
        </w:rPr>
        <w:t>, 5</w:t>
      </w:r>
      <w:r w:rsidR="007D7153" w:rsidRPr="00E6245F">
        <w:rPr>
          <w:rFonts w:ascii="Garamond" w:hAnsi="Garamond"/>
          <w:u w:val="single"/>
        </w:rPr>
        <w:t xml:space="preserve"> i </w:t>
      </w:r>
      <w:r w:rsidR="007D7142" w:rsidRPr="00E6245F">
        <w:rPr>
          <w:rFonts w:ascii="Garamond" w:hAnsi="Garamond"/>
          <w:u w:val="single"/>
        </w:rPr>
        <w:t>7</w:t>
      </w:r>
      <w:r w:rsidR="007D7153" w:rsidRPr="00E6245F">
        <w:rPr>
          <w:rFonts w:ascii="Garamond" w:hAnsi="Garamond"/>
          <w:u w:val="single"/>
        </w:rPr>
        <w:t xml:space="preserve"> ustawy</w:t>
      </w:r>
      <w:r w:rsidR="007D7153" w:rsidRPr="00E6245F">
        <w:rPr>
          <w:rFonts w:ascii="Garamond" w:hAnsi="Garamond"/>
        </w:rPr>
        <w:t>, tj.</w:t>
      </w:r>
    </w:p>
    <w:p w14:paraId="59DB7B0B" w14:textId="77777777" w:rsidR="007D7153" w:rsidRPr="00E6245F" w:rsidRDefault="007D7153" w:rsidP="00EE4F26">
      <w:pPr>
        <w:pStyle w:val="ust"/>
        <w:spacing w:before="160" w:after="0"/>
        <w:ind w:left="0" w:firstLine="0"/>
        <w:rPr>
          <w:rFonts w:ascii="Garamond" w:hAnsi="Garamond"/>
        </w:rPr>
      </w:pPr>
      <w:r w:rsidRPr="00E6245F">
        <w:rPr>
          <w:rFonts w:ascii="Garamond" w:hAnsi="Garamond"/>
        </w:rPr>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730C89" w:rsidRPr="00E6245F">
        <w:rPr>
          <w:rFonts w:ascii="Garamond" w:hAnsi="Garamond"/>
        </w:rPr>
        <w:t>;</w:t>
      </w:r>
    </w:p>
    <w:p w14:paraId="540C308F" w14:textId="77777777" w:rsidR="00F2018A" w:rsidRPr="00E6245F" w:rsidRDefault="007D7153" w:rsidP="00EE4F26">
      <w:pPr>
        <w:pStyle w:val="ust"/>
        <w:spacing w:before="160" w:after="0"/>
        <w:ind w:left="0" w:firstLine="0"/>
        <w:rPr>
          <w:rFonts w:ascii="Garamond" w:hAnsi="Garamond"/>
        </w:rPr>
      </w:pPr>
      <w:r w:rsidRPr="00E6245F">
        <w:rPr>
          <w:rFonts w:ascii="Garamond" w:hAnsi="Garamond"/>
        </w:rPr>
        <w:t xml:space="preserve">- </w:t>
      </w:r>
      <w:r w:rsidR="00F2018A" w:rsidRPr="00E6245F">
        <w:rPr>
          <w:rFonts w:ascii="Garamond" w:hAnsi="Garamond"/>
        </w:rPr>
        <w:t xml:space="preserve">który w sposób zawiniony poważnie naruszył obowiązki zawodowe, co podważa jego uczciwość, w szczególności gdy wykonawca w wyniku zamierzonego działania lub rażącego niedbalstwa </w:t>
      </w:r>
      <w:r w:rsidR="00C82910" w:rsidRPr="00E6245F">
        <w:rPr>
          <w:rFonts w:ascii="Garamond" w:hAnsi="Garamond"/>
        </w:rPr>
        <w:t>nie wykonał lub nienależycie wykonał zamówienie, co zamawiający jest w stanie wykazać za pomocą stosownych dowodów;</w:t>
      </w:r>
    </w:p>
    <w:p w14:paraId="72AFB670" w14:textId="77777777" w:rsidR="007D7153" w:rsidRPr="00E6245F" w:rsidRDefault="00F2018A" w:rsidP="00EE4F26">
      <w:pPr>
        <w:pStyle w:val="ust"/>
        <w:spacing w:before="160" w:after="0"/>
        <w:ind w:left="0" w:firstLine="0"/>
        <w:rPr>
          <w:rFonts w:ascii="Garamond" w:hAnsi="Garamond"/>
        </w:rPr>
      </w:pPr>
      <w:r w:rsidRPr="00E6245F">
        <w:rPr>
          <w:rFonts w:ascii="Garamond" w:hAnsi="Garamond"/>
        </w:rPr>
        <w:t xml:space="preserve">- </w:t>
      </w:r>
      <w:r w:rsidR="007D7153" w:rsidRPr="00E6245F">
        <w:rPr>
          <w:rFonts w:ascii="Garamond" w:hAnsi="Garamond"/>
        </w:rPr>
        <w:t xml:space="preserve">który, z przyczyn leżących po jego stronie, w znacznym stopniu lub zakresie nie wykonał lub nienależycie wykonał albo długotrwale nienależycie wykonywał istotne zobowiązanie wynikające </w:t>
      </w:r>
      <w:r w:rsidR="007223BB" w:rsidRPr="00E6245F">
        <w:rPr>
          <w:rFonts w:ascii="Garamond" w:hAnsi="Garamond"/>
        </w:rPr>
        <w:br/>
      </w:r>
      <w:r w:rsidR="007D7153" w:rsidRPr="00E6245F">
        <w:rPr>
          <w:rFonts w:ascii="Garamond" w:hAnsi="Garamond"/>
        </w:rPr>
        <w:t xml:space="preserve">z wcześniejszej umowy w sprawie zamówienia publicznego lub umowy koncesji, co doprowadziło do wypowiedzenia lub odstąpienia od umowy, odszkodowania, wykonania zastępczego lub realizacji uprawnień z tytułu rękojmi za wady. </w:t>
      </w:r>
    </w:p>
    <w:p w14:paraId="03A221F1" w14:textId="77777777" w:rsidR="00681595" w:rsidRDefault="004935DA" w:rsidP="0000148F">
      <w:pPr>
        <w:pStyle w:val="ust"/>
        <w:numPr>
          <w:ilvl w:val="0"/>
          <w:numId w:val="10"/>
        </w:numPr>
        <w:spacing w:before="160" w:after="0"/>
        <w:ind w:left="0" w:hanging="218"/>
        <w:rPr>
          <w:rFonts w:ascii="Garamond" w:hAnsi="Garamond"/>
        </w:rPr>
      </w:pPr>
      <w:r w:rsidRPr="00E6245F">
        <w:rPr>
          <w:rFonts w:ascii="Garamond" w:hAnsi="Garamond"/>
        </w:rPr>
        <w:t xml:space="preserve">Wykonawca nie podlega wykluczeniu z postępowania w okolicznościach określonych w art. 108 ust. 1 pkt 1, 2 i 5 lub art. 109 ust. 1 </w:t>
      </w:r>
      <w:r w:rsidR="007D7153" w:rsidRPr="00E6245F">
        <w:rPr>
          <w:rFonts w:ascii="Garamond" w:hAnsi="Garamond"/>
        </w:rPr>
        <w:t>pkt 4</w:t>
      </w:r>
      <w:r w:rsidR="003C52E3" w:rsidRPr="00E6245F">
        <w:rPr>
          <w:rFonts w:ascii="Garamond" w:hAnsi="Garamond"/>
        </w:rPr>
        <w:t>, 5</w:t>
      </w:r>
      <w:r w:rsidR="007D7153" w:rsidRPr="00E6245F">
        <w:rPr>
          <w:rFonts w:ascii="Garamond" w:hAnsi="Garamond"/>
        </w:rPr>
        <w:t xml:space="preserve"> i </w:t>
      </w:r>
      <w:r w:rsidR="006E0C26" w:rsidRPr="00E6245F">
        <w:rPr>
          <w:rFonts w:ascii="Garamond" w:hAnsi="Garamond"/>
        </w:rPr>
        <w:t>7</w:t>
      </w:r>
      <w:r w:rsidRPr="00E6245F">
        <w:rPr>
          <w:rFonts w:ascii="Garamond" w:hAnsi="Garamond"/>
        </w:rPr>
        <w:t>, jeżeli udowodni Zamawiającemu, że spełnił łącznie przesłanki określone w art. 110 ust. 2 pkt 1-3 ustawy.</w:t>
      </w:r>
    </w:p>
    <w:p w14:paraId="53064409" w14:textId="45717856" w:rsidR="00681595" w:rsidRPr="00681595" w:rsidRDefault="004935DA" w:rsidP="00681595">
      <w:pPr>
        <w:pStyle w:val="ust"/>
        <w:numPr>
          <w:ilvl w:val="0"/>
          <w:numId w:val="10"/>
        </w:numPr>
        <w:spacing w:before="160" w:after="0"/>
        <w:ind w:left="0" w:hanging="218"/>
        <w:rPr>
          <w:rFonts w:ascii="Garamond" w:hAnsi="Garamond"/>
        </w:rPr>
      </w:pPr>
      <w:r w:rsidRPr="00E6245F">
        <w:rPr>
          <w:rFonts w:ascii="Garamond" w:hAnsi="Garamond"/>
        </w:rPr>
        <w:t xml:space="preserve"> </w:t>
      </w:r>
      <w:r w:rsidR="00681595" w:rsidRPr="00681595">
        <w:rPr>
          <w:rFonts w:ascii="Garamond" w:hAnsi="Garamond"/>
        </w:rPr>
        <w:t>Z postępowania o udzielenie zamówienia publicznego lub konkursu prowadzonego na podstawie ustawy z dnia 11 września 2019 r. – Prawo zamówień publicznych wyklucza się:</w:t>
      </w:r>
    </w:p>
    <w:p w14:paraId="326CE204" w14:textId="77777777" w:rsidR="00681595" w:rsidRPr="00681595" w:rsidRDefault="00681595" w:rsidP="00681595">
      <w:pPr>
        <w:pStyle w:val="Akapitzlist"/>
        <w:spacing w:line="276" w:lineRule="auto"/>
        <w:ind w:left="0"/>
        <w:jc w:val="both"/>
        <w:rPr>
          <w:rFonts w:ascii="Garamond" w:hAnsi="Garamond"/>
        </w:rPr>
      </w:pPr>
      <w:r w:rsidRPr="00681595">
        <w:rPr>
          <w:rFonts w:ascii="Garamond" w:hAnsi="Garamond"/>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162777A4" w14:textId="77777777" w:rsidR="00681595" w:rsidRPr="00681595" w:rsidRDefault="00681595" w:rsidP="00681595">
      <w:pPr>
        <w:pStyle w:val="Akapitzlist"/>
        <w:spacing w:line="276" w:lineRule="auto"/>
        <w:ind w:left="0"/>
        <w:jc w:val="both"/>
        <w:rPr>
          <w:rFonts w:ascii="Garamond" w:hAnsi="Garamond"/>
        </w:rPr>
      </w:pPr>
      <w:r w:rsidRPr="00681595">
        <w:rPr>
          <w:rFonts w:ascii="Garamond" w:hAnsi="Garamond"/>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03258D4C" w14:textId="77777777" w:rsidR="00681595" w:rsidRPr="00681595" w:rsidRDefault="00681595" w:rsidP="00681595">
      <w:pPr>
        <w:pStyle w:val="Akapitzlist"/>
        <w:spacing w:line="276" w:lineRule="auto"/>
        <w:ind w:left="0"/>
        <w:jc w:val="both"/>
        <w:rPr>
          <w:rFonts w:ascii="Garamond" w:hAnsi="Garamond"/>
        </w:rPr>
      </w:pPr>
      <w:r w:rsidRPr="00681595">
        <w:rPr>
          <w:rFonts w:ascii="Garamond" w:hAnsi="Garamond"/>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w:t>
      </w:r>
      <w:r w:rsidRPr="00681595">
        <w:rPr>
          <w:rFonts w:ascii="Garamond" w:hAnsi="Garamond"/>
        </w:rPr>
        <w:lastRenderedPageBreak/>
        <w:t>ile został wpisany na listę na podstawie decyzji w sprawie wpisu na listę rozstrzygającej o zastosowaniu środka, o którym mowa w art. 1 pkt 3</w:t>
      </w:r>
      <w:r w:rsidRPr="00F92688">
        <w:t xml:space="preserve"> </w:t>
      </w:r>
      <w:r w:rsidRPr="00681595">
        <w:rPr>
          <w:rFonts w:ascii="Garamond" w:hAnsi="Garamond"/>
        </w:rPr>
        <w:t>ustawy z dnia 13 kwietnia 2022 r. o szczególnych rozwiązaniach w zakresie przeciwdziałania wspieraniu agresji na Ukrainę oraz służących ochronie bezpieczeństwa narodowego.</w:t>
      </w:r>
    </w:p>
    <w:p w14:paraId="52AA515C" w14:textId="2D2267E4" w:rsidR="00681595" w:rsidRPr="00681595" w:rsidRDefault="00681595" w:rsidP="00681595">
      <w:pPr>
        <w:pStyle w:val="Akapitzlist"/>
        <w:numPr>
          <w:ilvl w:val="0"/>
          <w:numId w:val="10"/>
        </w:numPr>
        <w:spacing w:line="276" w:lineRule="auto"/>
        <w:ind w:left="0" w:hanging="142"/>
        <w:jc w:val="both"/>
        <w:rPr>
          <w:rFonts w:ascii="Garamond" w:hAnsi="Garamond"/>
        </w:rPr>
      </w:pPr>
      <w:r w:rsidRPr="00681595">
        <w:rPr>
          <w:rFonts w:ascii="Garamond" w:hAnsi="Garamond"/>
        </w:rPr>
        <w:t>Wykluczenie następuje na okres trwania okoliczności określonych w ust. 3.</w:t>
      </w:r>
    </w:p>
    <w:p w14:paraId="6B000B77" w14:textId="1BF857D8" w:rsidR="00681595" w:rsidRPr="00681595" w:rsidRDefault="00681595" w:rsidP="00681595">
      <w:pPr>
        <w:pStyle w:val="Akapitzlist"/>
        <w:numPr>
          <w:ilvl w:val="0"/>
          <w:numId w:val="10"/>
        </w:numPr>
        <w:spacing w:line="276" w:lineRule="auto"/>
        <w:ind w:left="0" w:hanging="142"/>
        <w:jc w:val="both"/>
        <w:rPr>
          <w:rFonts w:ascii="Garamond" w:hAnsi="Garamond"/>
        </w:rPr>
      </w:pPr>
      <w:r w:rsidRPr="00681595">
        <w:rPr>
          <w:rFonts w:ascii="Garamond" w:hAnsi="Garamond"/>
        </w:rPr>
        <w:t>W przypadku wykonawcy lub uczestnika konkursu wykluczonego na podstawie ust. 3,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7BC4CB4A" w14:textId="214EADEC" w:rsidR="00681595" w:rsidRPr="00681595" w:rsidRDefault="00681595" w:rsidP="00681595">
      <w:pPr>
        <w:pStyle w:val="Akapitzlist"/>
        <w:numPr>
          <w:ilvl w:val="0"/>
          <w:numId w:val="10"/>
        </w:numPr>
        <w:spacing w:line="276" w:lineRule="auto"/>
        <w:ind w:left="0" w:hanging="142"/>
        <w:jc w:val="both"/>
        <w:rPr>
          <w:rFonts w:ascii="Garamond" w:hAnsi="Garamond"/>
        </w:rPr>
      </w:pPr>
      <w:r w:rsidRPr="00681595">
        <w:rPr>
          <w:rFonts w:ascii="Garamond" w:hAnsi="Garamond"/>
        </w:rPr>
        <w:t>Kontrola udzielania zamówień publicznych w zakresie zgodności z ust. 3 jest wykonywana zgodnie z art. 596 ustawy z dnia 11 września 2019 r. – Prawo zamówień publicznych.</w:t>
      </w:r>
    </w:p>
    <w:p w14:paraId="47B7C7D9" w14:textId="6272EFE7" w:rsidR="00681595" w:rsidRPr="00681595" w:rsidRDefault="00681595" w:rsidP="00681595">
      <w:pPr>
        <w:pStyle w:val="Akapitzlist"/>
        <w:numPr>
          <w:ilvl w:val="0"/>
          <w:numId w:val="10"/>
        </w:numPr>
        <w:spacing w:line="276" w:lineRule="auto"/>
        <w:ind w:left="0" w:hanging="142"/>
        <w:jc w:val="both"/>
        <w:rPr>
          <w:rFonts w:ascii="Garamond" w:hAnsi="Garamond"/>
        </w:rPr>
      </w:pPr>
      <w:r w:rsidRPr="00681595">
        <w:rPr>
          <w:rFonts w:ascii="Garamond" w:hAnsi="Garamond"/>
        </w:rPr>
        <w:t>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14:paraId="707AB44F" w14:textId="6E6A6175" w:rsidR="00681595" w:rsidRPr="00681595" w:rsidRDefault="00681595" w:rsidP="00681595">
      <w:pPr>
        <w:pStyle w:val="Akapitzlist"/>
        <w:numPr>
          <w:ilvl w:val="0"/>
          <w:numId w:val="10"/>
        </w:numPr>
        <w:spacing w:line="276" w:lineRule="auto"/>
        <w:ind w:left="0" w:hanging="142"/>
        <w:jc w:val="both"/>
        <w:rPr>
          <w:rFonts w:ascii="Garamond" w:hAnsi="Garamond"/>
        </w:rPr>
      </w:pPr>
      <w:r w:rsidRPr="00681595">
        <w:rPr>
          <w:rFonts w:ascii="Garamond" w:hAnsi="Garamond"/>
        </w:rPr>
        <w:t>Osoba lub podmiot podlegające wykluczeniu na podstawie ust. 3, które w okresie tego wykluczenia ubiegają się o udzielenie zamówienia publicznego lub dopuszczenie do udziału w konkursie lub biorą udział w postępowaniu o udzielenie zamówienia publicznego lub w konkursie, podlegają karze pieniężnej.</w:t>
      </w:r>
    </w:p>
    <w:p w14:paraId="6D3E8A71" w14:textId="1B655BE6" w:rsidR="004935DA" w:rsidRPr="00681595" w:rsidRDefault="00681595" w:rsidP="00681595">
      <w:pPr>
        <w:pStyle w:val="Akapitzlist"/>
        <w:numPr>
          <w:ilvl w:val="0"/>
          <w:numId w:val="10"/>
        </w:numPr>
        <w:spacing w:line="276" w:lineRule="auto"/>
        <w:ind w:left="0" w:hanging="142"/>
        <w:jc w:val="both"/>
        <w:rPr>
          <w:rFonts w:ascii="Garamond" w:hAnsi="Garamond"/>
        </w:rPr>
      </w:pPr>
      <w:r w:rsidRPr="00681595">
        <w:rPr>
          <w:rFonts w:ascii="Garamond" w:hAnsi="Garamond"/>
        </w:rPr>
        <w:t>Karę pieniężną, o której mowa w ust. 6, nakłada Prezes Urzędu Zamówień Publicznych, w drodze decyzji, w wysokości do 20 000 000 zł.</w:t>
      </w:r>
    </w:p>
    <w:p w14:paraId="1351FEE6" w14:textId="77777777" w:rsidR="004935DA" w:rsidRPr="0085409E" w:rsidRDefault="004935DA" w:rsidP="00EE4F26">
      <w:pPr>
        <w:pStyle w:val="ust"/>
        <w:numPr>
          <w:ilvl w:val="0"/>
          <w:numId w:val="1"/>
        </w:numPr>
        <w:shd w:val="clear" w:color="auto" w:fill="D9E2F3" w:themeFill="accent1" w:themeFillTint="33"/>
        <w:spacing w:before="160" w:after="0"/>
        <w:ind w:left="0"/>
        <w:rPr>
          <w:rFonts w:ascii="Garamond" w:hAnsi="Garamond"/>
          <w:b/>
          <w:bCs/>
        </w:rPr>
      </w:pPr>
      <w:r w:rsidRPr="0085409E">
        <w:rPr>
          <w:rFonts w:ascii="Garamond" w:hAnsi="Garamond"/>
          <w:b/>
          <w:bCs/>
        </w:rPr>
        <w:t xml:space="preserve">WYKAZ </w:t>
      </w:r>
      <w:r w:rsidR="002269B5" w:rsidRPr="0085409E">
        <w:rPr>
          <w:rFonts w:ascii="Garamond" w:hAnsi="Garamond"/>
          <w:b/>
          <w:bCs/>
        </w:rPr>
        <w:t xml:space="preserve">I FORMA </w:t>
      </w:r>
      <w:r w:rsidR="008B6AFA" w:rsidRPr="0085409E">
        <w:rPr>
          <w:rFonts w:ascii="Garamond" w:hAnsi="Garamond"/>
          <w:b/>
          <w:bCs/>
        </w:rPr>
        <w:t xml:space="preserve">OŚWIADCZEŃ I </w:t>
      </w:r>
      <w:r w:rsidRPr="0085409E">
        <w:rPr>
          <w:rFonts w:ascii="Garamond" w:hAnsi="Garamond"/>
          <w:b/>
          <w:bCs/>
        </w:rPr>
        <w:t>PODMIOTOWYCH ŚRODKÓW DOWODOWYCH</w:t>
      </w:r>
    </w:p>
    <w:p w14:paraId="4BAC7C1F" w14:textId="77777777" w:rsidR="006C3B14" w:rsidRPr="0085409E" w:rsidRDefault="004B068D" w:rsidP="0000148F">
      <w:pPr>
        <w:pStyle w:val="ust"/>
        <w:numPr>
          <w:ilvl w:val="0"/>
          <w:numId w:val="8"/>
        </w:numPr>
        <w:spacing w:before="160" w:after="0"/>
        <w:ind w:left="0"/>
        <w:rPr>
          <w:rFonts w:ascii="Garamond" w:hAnsi="Garamond"/>
          <w:i/>
          <w:iCs/>
        </w:rPr>
      </w:pPr>
      <w:r w:rsidRPr="0085409E">
        <w:rPr>
          <w:rFonts w:ascii="Garamond" w:hAnsi="Garamond"/>
        </w:rPr>
        <w:t xml:space="preserve">Wykonawca </w:t>
      </w:r>
      <w:r w:rsidRPr="0085409E">
        <w:rPr>
          <w:rFonts w:ascii="Garamond" w:hAnsi="Garamond"/>
          <w:u w:val="single"/>
        </w:rPr>
        <w:t>dołącza do oferty</w:t>
      </w:r>
      <w:r w:rsidRPr="0085409E">
        <w:rPr>
          <w:rFonts w:ascii="Garamond" w:hAnsi="Garamond"/>
        </w:rPr>
        <w:t xml:space="preserve"> </w:t>
      </w:r>
      <w:r w:rsidR="00E45E00" w:rsidRPr="0085409E">
        <w:rPr>
          <w:rFonts w:ascii="Garamond" w:hAnsi="Garamond"/>
        </w:rPr>
        <w:t xml:space="preserve">aktualne na dzień składania ofert </w:t>
      </w:r>
      <w:r w:rsidRPr="0085409E">
        <w:rPr>
          <w:rFonts w:ascii="Garamond" w:hAnsi="Garamond"/>
          <w:b/>
          <w:bCs/>
        </w:rPr>
        <w:t xml:space="preserve">oświadczenie o </w:t>
      </w:r>
      <w:r w:rsidR="00730C89" w:rsidRPr="0085409E">
        <w:rPr>
          <w:rFonts w:ascii="Garamond" w:hAnsi="Garamond"/>
          <w:b/>
          <w:bCs/>
        </w:rPr>
        <w:t xml:space="preserve">braku podstaw do wykluczenia z postępowania i o </w:t>
      </w:r>
      <w:r w:rsidRPr="0085409E">
        <w:rPr>
          <w:rFonts w:ascii="Garamond" w:hAnsi="Garamond"/>
          <w:b/>
          <w:bCs/>
        </w:rPr>
        <w:t>spełnianiu warunków udziału w postępowaniu</w:t>
      </w:r>
      <w:r w:rsidR="001C1A66" w:rsidRPr="0085409E">
        <w:rPr>
          <w:rFonts w:ascii="Garamond" w:hAnsi="Garamond"/>
          <w:b/>
          <w:bCs/>
        </w:rPr>
        <w:t>.</w:t>
      </w:r>
      <w:r w:rsidR="0079028A" w:rsidRPr="0085409E">
        <w:rPr>
          <w:rFonts w:ascii="Garamond" w:hAnsi="Garamond"/>
          <w:i/>
          <w:iCs/>
        </w:rPr>
        <w:t xml:space="preserve"> </w:t>
      </w:r>
      <w:r w:rsidR="001C1A66" w:rsidRPr="0085409E">
        <w:rPr>
          <w:rFonts w:ascii="Garamond" w:hAnsi="Garamond"/>
          <w:i/>
          <w:iCs/>
        </w:rPr>
        <w:br/>
        <w:t>- W</w:t>
      </w:r>
      <w:r w:rsidR="0079028A" w:rsidRPr="0085409E">
        <w:rPr>
          <w:rFonts w:ascii="Garamond" w:hAnsi="Garamond"/>
          <w:i/>
          <w:iCs/>
        </w:rPr>
        <w:t xml:space="preserve">zór oświadczeń stanowi Załącznik nr 3a i Załącznik nr 3b do SWZ. </w:t>
      </w:r>
    </w:p>
    <w:p w14:paraId="33227E70" w14:textId="77777777" w:rsidR="00867B69" w:rsidRPr="0085409E" w:rsidRDefault="00867B69" w:rsidP="00EE4F26">
      <w:pPr>
        <w:pStyle w:val="ust"/>
        <w:spacing w:before="160" w:after="0"/>
        <w:ind w:left="0" w:firstLine="0"/>
        <w:rPr>
          <w:rFonts w:ascii="Garamond" w:hAnsi="Garamond"/>
        </w:rPr>
      </w:pPr>
      <w:r w:rsidRPr="0085409E">
        <w:rPr>
          <w:rFonts w:ascii="Garamond" w:hAnsi="Garamond"/>
        </w:rPr>
        <w:t xml:space="preserve">Oświadczenie to stanowi dowód potwierdzający brak podstaw do wykluczenia i spełnianie warunków udziału w postępowaniu, odpowiednio na dzień składania ofert, tymczasowo zastępujący wymagane przez Zamawiającego podmiotowe środki dowodowe. </w:t>
      </w:r>
    </w:p>
    <w:p w14:paraId="4D596BF9" w14:textId="77777777" w:rsidR="00867B69" w:rsidRPr="0085409E" w:rsidRDefault="00867B69" w:rsidP="0000148F">
      <w:pPr>
        <w:pStyle w:val="Default"/>
        <w:numPr>
          <w:ilvl w:val="0"/>
          <w:numId w:val="8"/>
        </w:numPr>
        <w:spacing w:before="120" w:after="120"/>
        <w:ind w:left="0"/>
        <w:jc w:val="both"/>
        <w:rPr>
          <w:rFonts w:ascii="Garamond" w:hAnsi="Garamond" w:cs="EB Garamond"/>
          <w:b/>
          <w:bCs/>
        </w:rPr>
      </w:pPr>
      <w:r w:rsidRPr="0085409E">
        <w:rPr>
          <w:rFonts w:ascii="Garamond" w:hAnsi="Garamond" w:cs="EB Garamond"/>
        </w:rPr>
        <w:t xml:space="preserve">W przypadku wspólnego ubiegania się o zamówienie przez wykonawców, oświadczenie, o </w:t>
      </w:r>
      <w:r w:rsidR="009B7C06">
        <w:rPr>
          <w:rFonts w:ascii="Garamond" w:hAnsi="Garamond" w:cs="EB Garamond"/>
        </w:rPr>
        <w:t>braku podstaw do wykluczenia składa</w:t>
      </w:r>
      <w:r w:rsidRPr="0085409E">
        <w:rPr>
          <w:rFonts w:ascii="Garamond" w:hAnsi="Garamond" w:cs="EB Garamond"/>
        </w:rPr>
        <w:t xml:space="preserve"> każdy z wykonawców. Oświadczenia te potwierdzają brak podstaw do wykluczenia oraz spełnianie warunków udziału w postępowaniu w zakresie, w jakim każdy </w:t>
      </w:r>
      <w:r w:rsidR="007223BB" w:rsidRPr="0085409E">
        <w:rPr>
          <w:rFonts w:ascii="Garamond" w:hAnsi="Garamond" w:cs="EB Garamond"/>
        </w:rPr>
        <w:br/>
      </w:r>
      <w:r w:rsidRPr="0085409E">
        <w:rPr>
          <w:rFonts w:ascii="Garamond" w:hAnsi="Garamond" w:cs="EB Garamond"/>
        </w:rPr>
        <w:t>z wykonawców wykazuje spełnianie warunków udziału w postępowaniu.</w:t>
      </w:r>
    </w:p>
    <w:p w14:paraId="7A900EC3" w14:textId="77777777" w:rsidR="00867B69" w:rsidRPr="0085409E" w:rsidRDefault="00CE16E7" w:rsidP="0000148F">
      <w:pPr>
        <w:pStyle w:val="Default"/>
        <w:numPr>
          <w:ilvl w:val="0"/>
          <w:numId w:val="8"/>
        </w:numPr>
        <w:spacing w:before="120" w:after="120"/>
        <w:ind w:left="0"/>
        <w:jc w:val="both"/>
        <w:rPr>
          <w:rFonts w:ascii="Garamond" w:hAnsi="Garamond" w:cs="EB Garamond"/>
          <w:b/>
          <w:bCs/>
        </w:rPr>
      </w:pPr>
      <w:r w:rsidRPr="0085409E">
        <w:rPr>
          <w:rFonts w:ascii="Garamond" w:hAnsi="Garamond" w:cs="EB Garamond"/>
        </w:rPr>
        <w:t>Wykonawca</w:t>
      </w:r>
      <w:r w:rsidR="00867B69" w:rsidRPr="0085409E">
        <w:rPr>
          <w:rFonts w:ascii="Garamond" w:hAnsi="Garamond" w:cs="EB Garamond"/>
        </w:rPr>
        <w:t>, w przypadku polegania na zdolnościach lub sytuacji podmiotów udostępniających zasoby, przedstawia wraz z oświadczeniem, o którym mowa w pkt 1, także oświadczenie podmiotu udostępniającego zasoby, potwierdzające spełnianie warunków udziału w postępowaniu, w zakresie w jakim wykonawca powołuje się na jego zasoby</w:t>
      </w:r>
      <w:r w:rsidR="00221FB0" w:rsidRPr="0085409E">
        <w:rPr>
          <w:rFonts w:ascii="Garamond" w:hAnsi="Garamond" w:cs="EB Garamond"/>
        </w:rPr>
        <w:t xml:space="preserve"> </w:t>
      </w:r>
      <w:r w:rsidR="00221FB0" w:rsidRPr="0085409E">
        <w:rPr>
          <w:rFonts w:ascii="Garamond" w:hAnsi="Garamond" w:cs="EB Garamond"/>
          <w:i/>
          <w:iCs/>
        </w:rPr>
        <w:t>(na wzorze Załącznika nr 3c do SWZ).</w:t>
      </w:r>
    </w:p>
    <w:p w14:paraId="039350D8" w14:textId="77777777" w:rsidR="0063055C" w:rsidRPr="0085409E" w:rsidRDefault="003411E3" w:rsidP="0000148F">
      <w:pPr>
        <w:pStyle w:val="Default"/>
        <w:numPr>
          <w:ilvl w:val="0"/>
          <w:numId w:val="8"/>
        </w:numPr>
        <w:spacing w:before="120" w:after="120"/>
        <w:ind w:left="0"/>
        <w:jc w:val="both"/>
        <w:rPr>
          <w:rFonts w:ascii="Garamond" w:hAnsi="Garamond" w:cs="EB Garamond"/>
          <w:b/>
          <w:bCs/>
        </w:rPr>
      </w:pPr>
      <w:r w:rsidRPr="0085409E">
        <w:rPr>
          <w:rFonts w:ascii="Garamond" w:hAnsi="Garamond" w:cs="EB Garamond"/>
        </w:rPr>
        <w:t xml:space="preserve">Wykonawca, którego oferta została najwyżej oceniona, </w:t>
      </w:r>
      <w:r w:rsidRPr="0085409E">
        <w:rPr>
          <w:rFonts w:ascii="Garamond" w:hAnsi="Garamond" w:cs="EB Garamond"/>
          <w:u w:val="single"/>
        </w:rPr>
        <w:t>zostanie wezwany</w:t>
      </w:r>
      <w:r w:rsidRPr="0085409E">
        <w:rPr>
          <w:rFonts w:ascii="Garamond" w:hAnsi="Garamond" w:cs="EB Garamond"/>
        </w:rPr>
        <w:t xml:space="preserve"> do złożenia</w:t>
      </w:r>
      <w:r w:rsidR="00E45E00" w:rsidRPr="0085409E">
        <w:rPr>
          <w:rFonts w:ascii="Garamond" w:hAnsi="Garamond" w:cs="EB Garamond"/>
        </w:rPr>
        <w:t xml:space="preserve"> </w:t>
      </w:r>
      <w:r w:rsidR="008519C9" w:rsidRPr="0085409E">
        <w:rPr>
          <w:rFonts w:ascii="Garamond" w:hAnsi="Garamond" w:cs="EB Garamond"/>
        </w:rPr>
        <w:br/>
      </w:r>
      <w:r w:rsidR="00E45E00" w:rsidRPr="0085409E">
        <w:rPr>
          <w:rFonts w:ascii="Garamond" w:hAnsi="Garamond" w:cs="EB Garamond"/>
        </w:rPr>
        <w:t xml:space="preserve">w wyznaczonym terminie, nie krótszym niż </w:t>
      </w:r>
      <w:r w:rsidR="00147560" w:rsidRPr="0085409E">
        <w:rPr>
          <w:rFonts w:ascii="Garamond" w:hAnsi="Garamond" w:cs="EB Garamond"/>
        </w:rPr>
        <w:t>5</w:t>
      </w:r>
      <w:r w:rsidR="00E45E00" w:rsidRPr="0085409E">
        <w:rPr>
          <w:rFonts w:ascii="Garamond" w:hAnsi="Garamond" w:cs="EB Garamond"/>
        </w:rPr>
        <w:t xml:space="preserve"> dni,</w:t>
      </w:r>
      <w:r w:rsidRPr="0085409E">
        <w:rPr>
          <w:rFonts w:ascii="Garamond" w:hAnsi="Garamond" w:cs="EB Garamond"/>
        </w:rPr>
        <w:t xml:space="preserve"> aktualnych na dzień złożenia następujących </w:t>
      </w:r>
      <w:r w:rsidRPr="0085409E">
        <w:rPr>
          <w:rFonts w:ascii="Garamond" w:hAnsi="Garamond" w:cs="EB Garamond"/>
        </w:rPr>
        <w:lastRenderedPageBreak/>
        <w:t>podmiotowych środków dowodowych</w:t>
      </w:r>
      <w:r w:rsidR="00F41A14" w:rsidRPr="0085409E">
        <w:rPr>
          <w:rFonts w:ascii="Garamond" w:hAnsi="Garamond" w:cs="EB Garamond"/>
        </w:rPr>
        <w:t xml:space="preserve">, o których mowa w </w:t>
      </w:r>
      <w:r w:rsidR="00F37F6C" w:rsidRPr="0085409E">
        <w:rPr>
          <w:rFonts w:ascii="Garamond" w:hAnsi="Garamond" w:cs="EB Garamond"/>
          <w:i/>
          <w:iCs/>
        </w:rPr>
        <w:t>Rozporządzeniu w sprawie podmiotowych środków dowodowych oraz innych dokumentów lub oświadczeń, jakich może żądać zamawiający od wykonawcy (Dz. U. z 2020 r., poz. 2415)</w:t>
      </w:r>
      <w:r w:rsidR="00F37F6C" w:rsidRPr="0085409E">
        <w:rPr>
          <w:rFonts w:ascii="Garamond" w:hAnsi="Garamond" w:cs="EB Garamond"/>
        </w:rPr>
        <w:t>,</w:t>
      </w:r>
      <w:r w:rsidR="001C1A66" w:rsidRPr="0085409E">
        <w:rPr>
          <w:rFonts w:ascii="Garamond" w:hAnsi="Garamond" w:cs="EB Garamond"/>
        </w:rPr>
        <w:t xml:space="preserve"> </w:t>
      </w:r>
      <w:r w:rsidR="00F37F6C" w:rsidRPr="0085409E">
        <w:rPr>
          <w:rFonts w:ascii="Garamond" w:hAnsi="Garamond" w:cs="EB Garamond"/>
        </w:rPr>
        <w:t>tj.:</w:t>
      </w:r>
    </w:p>
    <w:p w14:paraId="459127A4" w14:textId="77777777" w:rsidR="007A0121" w:rsidRPr="0085409E" w:rsidRDefault="00C65450" w:rsidP="00EA6E4D">
      <w:pPr>
        <w:pStyle w:val="Default"/>
        <w:numPr>
          <w:ilvl w:val="0"/>
          <w:numId w:val="9"/>
        </w:numPr>
        <w:tabs>
          <w:tab w:val="left" w:pos="284"/>
        </w:tabs>
        <w:spacing w:before="120" w:after="120"/>
        <w:ind w:left="0" w:firstLine="0"/>
        <w:jc w:val="both"/>
        <w:rPr>
          <w:rFonts w:ascii="Garamond" w:hAnsi="Garamond" w:cs="EB Garamond"/>
        </w:rPr>
      </w:pPr>
      <w:r w:rsidRPr="0085409E">
        <w:rPr>
          <w:rFonts w:ascii="Garamond" w:hAnsi="Garamond" w:cs="EB Garamond"/>
        </w:rPr>
        <w:t>W celu potwierdzenia spełniania warunków udziału w postępowaniu:</w:t>
      </w:r>
    </w:p>
    <w:p w14:paraId="6CAA88C1" w14:textId="487F4402" w:rsidR="00BD7413" w:rsidRPr="00BD7413" w:rsidRDefault="00274470" w:rsidP="007A0121">
      <w:pPr>
        <w:pStyle w:val="Default"/>
        <w:tabs>
          <w:tab w:val="left" w:pos="284"/>
        </w:tabs>
        <w:spacing w:before="120" w:after="120"/>
        <w:jc w:val="both"/>
        <w:rPr>
          <w:rFonts w:ascii="Garamond" w:hAnsi="Garamond" w:cs="EB Garamond"/>
          <w:color w:val="FF0000"/>
        </w:rPr>
      </w:pPr>
      <w:r>
        <w:rPr>
          <w:rFonts w:ascii="Garamond" w:hAnsi="Garamond"/>
          <w:b/>
        </w:rPr>
        <w:t xml:space="preserve">- </w:t>
      </w:r>
      <w:r w:rsidR="00BD7413">
        <w:rPr>
          <w:rFonts w:ascii="Garamond" w:hAnsi="Garamond"/>
          <w:b/>
        </w:rPr>
        <w:t>W</w:t>
      </w:r>
      <w:r w:rsidR="00BD7413" w:rsidRPr="00BD7413">
        <w:rPr>
          <w:rFonts w:ascii="Garamond" w:hAnsi="Garamond"/>
          <w:b/>
        </w:rPr>
        <w:t>ykazu robót budowlanych</w:t>
      </w:r>
      <w:r w:rsidR="00BD7413" w:rsidRPr="00BD7413">
        <w:rPr>
          <w:rFonts w:ascii="Garamond" w:hAnsi="Garamond"/>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były wykonywane, a jeżeli wykonawca z przyczyn niezależnych od niego nie jest w stanie uzyskać tych dokumentów – inne odpowiednie dokumenty</w:t>
      </w:r>
    </w:p>
    <w:p w14:paraId="654D4D92" w14:textId="77777777" w:rsidR="00730C89" w:rsidRDefault="001C1A66" w:rsidP="00730C89">
      <w:pPr>
        <w:pStyle w:val="Default"/>
        <w:tabs>
          <w:tab w:val="left" w:pos="284"/>
        </w:tabs>
        <w:spacing w:before="120" w:after="120"/>
        <w:ind w:left="284"/>
        <w:jc w:val="both"/>
        <w:rPr>
          <w:rFonts w:ascii="Garamond" w:hAnsi="Garamond" w:cs="EB Garamond"/>
          <w:i/>
          <w:iCs/>
          <w:color w:val="auto"/>
        </w:rPr>
      </w:pPr>
      <w:r w:rsidRPr="00BD7413">
        <w:rPr>
          <w:rFonts w:ascii="Garamond" w:hAnsi="Garamond" w:cs="EB Garamond"/>
          <w:i/>
          <w:iCs/>
          <w:color w:val="auto"/>
        </w:rPr>
        <w:t xml:space="preserve">- </w:t>
      </w:r>
      <w:r w:rsidR="00730C89" w:rsidRPr="00BD7413">
        <w:rPr>
          <w:rFonts w:ascii="Garamond" w:hAnsi="Garamond" w:cs="EB Garamond"/>
          <w:i/>
          <w:iCs/>
          <w:color w:val="auto"/>
        </w:rPr>
        <w:t xml:space="preserve">Wzór wykazu </w:t>
      </w:r>
      <w:r w:rsidR="00BD7413" w:rsidRPr="00BD7413">
        <w:rPr>
          <w:rFonts w:ascii="Garamond" w:hAnsi="Garamond" w:cs="EB Garamond"/>
          <w:i/>
          <w:iCs/>
          <w:color w:val="auto"/>
        </w:rPr>
        <w:t>robót budowlanych</w:t>
      </w:r>
      <w:r w:rsidR="00730C89" w:rsidRPr="00BD7413">
        <w:rPr>
          <w:rFonts w:ascii="Garamond" w:hAnsi="Garamond" w:cs="EB Garamond"/>
          <w:i/>
          <w:iCs/>
          <w:color w:val="auto"/>
        </w:rPr>
        <w:t xml:space="preserve"> stanowi Załącznik nr </w:t>
      </w:r>
      <w:r w:rsidR="00BB27EC" w:rsidRPr="00BD7413">
        <w:rPr>
          <w:rFonts w:ascii="Garamond" w:hAnsi="Garamond" w:cs="EB Garamond"/>
          <w:i/>
          <w:iCs/>
          <w:color w:val="auto"/>
        </w:rPr>
        <w:t>4</w:t>
      </w:r>
      <w:r w:rsidRPr="00BD7413">
        <w:rPr>
          <w:rFonts w:ascii="Garamond" w:hAnsi="Garamond" w:cs="EB Garamond"/>
          <w:i/>
          <w:iCs/>
          <w:color w:val="auto"/>
        </w:rPr>
        <w:t xml:space="preserve"> do SWZ</w:t>
      </w:r>
    </w:p>
    <w:p w14:paraId="50233C81" w14:textId="3A51E905" w:rsidR="00274470" w:rsidRPr="00274470" w:rsidRDefault="00274470" w:rsidP="00274470">
      <w:pPr>
        <w:pStyle w:val="Default"/>
        <w:tabs>
          <w:tab w:val="left" w:pos="284"/>
        </w:tabs>
        <w:spacing w:before="120" w:after="120"/>
        <w:rPr>
          <w:rFonts w:ascii="Garamond" w:hAnsi="Garamond" w:cs="EB Garamond"/>
          <w:b/>
          <w:iCs/>
          <w:color w:val="auto"/>
        </w:rPr>
      </w:pPr>
      <w:r>
        <w:rPr>
          <w:rFonts w:ascii="Garamond" w:hAnsi="Garamond" w:cs="EB Garamond"/>
          <w:b/>
          <w:iCs/>
          <w:color w:val="auto"/>
        </w:rPr>
        <w:t>- Informacji z banku</w:t>
      </w:r>
      <w:r w:rsidRPr="00274470">
        <w:rPr>
          <w:rFonts w:ascii="Garamond" w:hAnsi="Garamond" w:cs="EB Garamond"/>
          <w:b/>
          <w:iCs/>
          <w:color w:val="auto"/>
        </w:rPr>
        <w:t xml:space="preserve"> lub spółdzielczej kasy oszczędnościowo-kredytowej </w:t>
      </w:r>
      <w:r w:rsidRPr="00274470">
        <w:rPr>
          <w:rFonts w:ascii="Garamond" w:hAnsi="Garamond" w:cs="EB Garamond"/>
          <w:iCs/>
          <w:color w:val="auto"/>
        </w:rPr>
        <w:t>potwierdzającej wysokość posiadanych środków finansowych lub zdolność kredytową wykonawcy, w okresie nie wcześniejszym niż 3 miesiące przed jej złożeniem.</w:t>
      </w:r>
    </w:p>
    <w:p w14:paraId="61A5C4CF" w14:textId="77777777" w:rsidR="001F09BF" w:rsidRPr="00E6245F" w:rsidRDefault="001F09BF" w:rsidP="0000148F">
      <w:pPr>
        <w:pStyle w:val="Default"/>
        <w:numPr>
          <w:ilvl w:val="0"/>
          <w:numId w:val="8"/>
        </w:numPr>
        <w:spacing w:before="120" w:after="120"/>
        <w:ind w:left="0"/>
        <w:jc w:val="both"/>
        <w:rPr>
          <w:rFonts w:ascii="Garamond" w:hAnsi="Garamond" w:cs="EB Garamond"/>
          <w:color w:val="auto"/>
        </w:rPr>
      </w:pPr>
      <w:r w:rsidRPr="00E6245F">
        <w:rPr>
          <w:rFonts w:ascii="Garamond" w:hAnsi="Garamond" w:cs="EB Garamond"/>
          <w:color w:val="auto"/>
        </w:rPr>
        <w:t xml:space="preserve">Jeżeli Wykonawca powołuje się na doświadczenie w realizacji </w:t>
      </w:r>
      <w:r w:rsidR="00CA6048" w:rsidRPr="00E6245F">
        <w:rPr>
          <w:rFonts w:ascii="Garamond" w:hAnsi="Garamond" w:cs="EB Garamond"/>
          <w:color w:val="auto"/>
        </w:rPr>
        <w:t>robót budowlanych</w:t>
      </w:r>
      <w:r w:rsidRPr="00E6245F">
        <w:rPr>
          <w:rFonts w:ascii="Garamond" w:hAnsi="Garamond" w:cs="EB Garamond"/>
          <w:color w:val="auto"/>
        </w:rPr>
        <w:t xml:space="preserve"> wykonywanych wspólnie z innymi Wykonawcami, wykaz </w:t>
      </w:r>
      <w:r w:rsidR="00CA6048" w:rsidRPr="00E6245F">
        <w:rPr>
          <w:rFonts w:ascii="Garamond" w:hAnsi="Garamond" w:cs="EB Garamond"/>
          <w:color w:val="auto"/>
        </w:rPr>
        <w:t>robót budowlanych</w:t>
      </w:r>
      <w:r w:rsidRPr="00E6245F">
        <w:rPr>
          <w:rFonts w:ascii="Garamond" w:hAnsi="Garamond" w:cs="EB Garamond"/>
          <w:color w:val="auto"/>
        </w:rPr>
        <w:t xml:space="preserve">, o którym mowa w pkt 4 </w:t>
      </w:r>
      <w:proofErr w:type="spellStart"/>
      <w:r w:rsidRPr="00E6245F">
        <w:rPr>
          <w:rFonts w:ascii="Garamond" w:hAnsi="Garamond" w:cs="EB Garamond"/>
          <w:color w:val="auto"/>
        </w:rPr>
        <w:t>ppkt</w:t>
      </w:r>
      <w:proofErr w:type="spellEnd"/>
      <w:r w:rsidRPr="00E6245F">
        <w:rPr>
          <w:rFonts w:ascii="Garamond" w:hAnsi="Garamond" w:cs="EB Garamond"/>
          <w:color w:val="auto"/>
        </w:rPr>
        <w:t xml:space="preserve"> 1)</w:t>
      </w:r>
      <w:r w:rsidR="00A16B9A" w:rsidRPr="00E6245F">
        <w:rPr>
          <w:rFonts w:ascii="Garamond" w:hAnsi="Garamond" w:cs="EB Garamond"/>
          <w:color w:val="auto"/>
        </w:rPr>
        <w:t xml:space="preserve"> </w:t>
      </w:r>
      <w:r w:rsidRPr="00E6245F">
        <w:rPr>
          <w:rFonts w:ascii="Garamond" w:hAnsi="Garamond" w:cs="EB Garamond"/>
          <w:color w:val="auto"/>
        </w:rPr>
        <w:t>dotyczy</w:t>
      </w:r>
      <w:r w:rsidR="00CA6048" w:rsidRPr="00E6245F">
        <w:rPr>
          <w:rFonts w:ascii="Garamond" w:hAnsi="Garamond" w:cs="EB Garamond"/>
          <w:color w:val="auto"/>
        </w:rPr>
        <w:t xml:space="preserve"> robót budowlanych</w:t>
      </w:r>
      <w:r w:rsidRPr="00E6245F">
        <w:rPr>
          <w:rFonts w:ascii="Garamond" w:hAnsi="Garamond" w:cs="EB Garamond"/>
          <w:color w:val="auto"/>
        </w:rPr>
        <w:t xml:space="preserve">, w których wykonaniu </w:t>
      </w:r>
      <w:r w:rsidR="007E240C" w:rsidRPr="00E6245F">
        <w:rPr>
          <w:rFonts w:ascii="Garamond" w:hAnsi="Garamond" w:cs="EB Garamond"/>
          <w:color w:val="auto"/>
        </w:rPr>
        <w:t>W</w:t>
      </w:r>
      <w:r w:rsidRPr="00E6245F">
        <w:rPr>
          <w:rFonts w:ascii="Garamond" w:hAnsi="Garamond" w:cs="EB Garamond"/>
          <w:color w:val="auto"/>
        </w:rPr>
        <w:t xml:space="preserve">ykonawca ten bezpośrednio uczestniczył. </w:t>
      </w:r>
    </w:p>
    <w:p w14:paraId="2F7C332F" w14:textId="77777777" w:rsidR="00410A52" w:rsidRPr="00E6245F" w:rsidRDefault="003145D6" w:rsidP="0000148F">
      <w:pPr>
        <w:pStyle w:val="Default"/>
        <w:numPr>
          <w:ilvl w:val="0"/>
          <w:numId w:val="8"/>
        </w:numPr>
        <w:spacing w:before="120" w:after="120"/>
        <w:ind w:left="0"/>
        <w:jc w:val="both"/>
        <w:rPr>
          <w:rFonts w:ascii="Garamond" w:hAnsi="Garamond" w:cs="EB Garamond"/>
          <w:color w:val="auto"/>
        </w:rPr>
      </w:pPr>
      <w:r w:rsidRPr="00E6245F">
        <w:rPr>
          <w:rFonts w:ascii="Garamond" w:hAnsi="Garamond" w:cs="EB Garamond"/>
          <w:color w:val="auto"/>
        </w:rPr>
        <w:t>Oświadczenie o spełnianiu warunków udziału w postępowaniu i braku podstaw do wykluczenia, p</w:t>
      </w:r>
      <w:r w:rsidR="00410A52" w:rsidRPr="00E6245F">
        <w:rPr>
          <w:rFonts w:ascii="Garamond" w:hAnsi="Garamond" w:cs="EB Garamond"/>
          <w:color w:val="auto"/>
        </w:rPr>
        <w:t>odmiotowe środki dowodowe</w:t>
      </w:r>
      <w:r w:rsidRPr="00E6245F">
        <w:rPr>
          <w:rFonts w:ascii="Garamond" w:hAnsi="Garamond" w:cs="EB Garamond"/>
          <w:color w:val="auto"/>
        </w:rPr>
        <w:t>, oświadczenie z art. 117 ust. 4 ustawy, o którym mowa w Rozdz. IX pkt 1</w:t>
      </w:r>
      <w:r w:rsidR="000D1A5B" w:rsidRPr="00E6245F">
        <w:rPr>
          <w:rFonts w:ascii="Garamond" w:hAnsi="Garamond" w:cs="EB Garamond"/>
          <w:color w:val="auto"/>
        </w:rPr>
        <w:t>0</w:t>
      </w:r>
      <w:r w:rsidRPr="00E6245F">
        <w:rPr>
          <w:rFonts w:ascii="Garamond" w:hAnsi="Garamond" w:cs="EB Garamond"/>
          <w:color w:val="auto"/>
        </w:rPr>
        <w:t xml:space="preserve"> </w:t>
      </w:r>
      <w:proofErr w:type="spellStart"/>
      <w:r w:rsidRPr="00E6245F">
        <w:rPr>
          <w:rFonts w:ascii="Garamond" w:hAnsi="Garamond" w:cs="EB Garamond"/>
          <w:color w:val="auto"/>
        </w:rPr>
        <w:t>ppkt</w:t>
      </w:r>
      <w:proofErr w:type="spellEnd"/>
      <w:r w:rsidRPr="00E6245F">
        <w:rPr>
          <w:rFonts w:ascii="Garamond" w:hAnsi="Garamond" w:cs="EB Garamond"/>
          <w:color w:val="auto"/>
        </w:rPr>
        <w:t xml:space="preserve"> 3, zobowiązanie podmiotu udostępniającego zasoby, pełnomocnictwo </w:t>
      </w:r>
      <w:r w:rsidR="002269B5" w:rsidRPr="00E6245F">
        <w:rPr>
          <w:rFonts w:ascii="Garamond" w:hAnsi="Garamond" w:cs="EB Garamond"/>
          <w:color w:val="auto"/>
        </w:rPr>
        <w:t>należy</w:t>
      </w:r>
      <w:r w:rsidR="00410A52" w:rsidRPr="00E6245F">
        <w:rPr>
          <w:rFonts w:ascii="Garamond" w:hAnsi="Garamond" w:cs="EB Garamond"/>
          <w:color w:val="auto"/>
        </w:rPr>
        <w:t xml:space="preserve"> złoż</w:t>
      </w:r>
      <w:r w:rsidR="002269B5" w:rsidRPr="00E6245F">
        <w:rPr>
          <w:rFonts w:ascii="Garamond" w:hAnsi="Garamond" w:cs="EB Garamond"/>
          <w:color w:val="auto"/>
        </w:rPr>
        <w:t>yć</w:t>
      </w:r>
      <w:r w:rsidR="00410A52" w:rsidRPr="00E6245F">
        <w:rPr>
          <w:rFonts w:ascii="Garamond" w:hAnsi="Garamond" w:cs="EB Garamond"/>
          <w:color w:val="auto"/>
        </w:rPr>
        <w:t xml:space="preserve"> </w:t>
      </w:r>
      <w:r w:rsidR="00410A52" w:rsidRPr="00E6245F">
        <w:rPr>
          <w:rFonts w:ascii="Garamond" w:hAnsi="Garamond" w:cs="EB Garamond"/>
          <w:b/>
          <w:bCs/>
          <w:color w:val="auto"/>
        </w:rPr>
        <w:t>w postaci elektronicznej opatrzone</w:t>
      </w:r>
      <w:r w:rsidR="008B3CF3" w:rsidRPr="00E6245F">
        <w:rPr>
          <w:rFonts w:ascii="Garamond" w:hAnsi="Garamond" w:cs="EB Garamond"/>
          <w:b/>
          <w:bCs/>
          <w:color w:val="auto"/>
        </w:rPr>
        <w:t>j</w:t>
      </w:r>
      <w:r w:rsidR="00410A52" w:rsidRPr="00E6245F">
        <w:rPr>
          <w:rFonts w:ascii="Garamond" w:hAnsi="Garamond" w:cs="EB Garamond"/>
          <w:b/>
          <w:bCs/>
          <w:color w:val="auto"/>
        </w:rPr>
        <w:t xml:space="preserve"> kwalifikowanym podpisem elektronicznym</w:t>
      </w:r>
      <w:r w:rsidR="00CD5CFB" w:rsidRPr="00E6245F">
        <w:rPr>
          <w:rFonts w:ascii="Garamond" w:hAnsi="Garamond" w:cs="EB Garamond"/>
          <w:b/>
          <w:bCs/>
          <w:color w:val="auto"/>
        </w:rPr>
        <w:t>,</w:t>
      </w:r>
      <w:r w:rsidR="008B3CF3" w:rsidRPr="00E6245F">
        <w:rPr>
          <w:rFonts w:ascii="Garamond" w:hAnsi="Garamond" w:cs="EB Garamond"/>
          <w:b/>
          <w:bCs/>
          <w:color w:val="auto"/>
        </w:rPr>
        <w:t xml:space="preserve"> podpisem zaufanym lub podpisem osobistym</w:t>
      </w:r>
      <w:r w:rsidR="008A42C7" w:rsidRPr="00E6245F">
        <w:rPr>
          <w:rFonts w:ascii="Garamond" w:hAnsi="Garamond" w:cs="EB Garamond"/>
          <w:color w:val="auto"/>
        </w:rPr>
        <w:t xml:space="preserve">, zgodnie z przepisami </w:t>
      </w:r>
      <w:r w:rsidR="008A42C7" w:rsidRPr="00E6245F">
        <w:rPr>
          <w:rFonts w:ascii="Garamond" w:hAnsi="Garamond" w:cs="EB Garamond"/>
          <w:i/>
          <w:iCs/>
          <w:color w:val="auto"/>
        </w:rPr>
        <w:t>Rozporządzenia z dn. 30 grudnia 2020 r. w sprawie sposobu sporządzenia i przekazywania informacji oraz wymagań technicznych dla dokumentów elektronicznych oraz środków komunikacji elektronicznej w postępowaniu o udzielenie zamówienia publicznego lub konkursu (Dz. U. z 2020 r., poz. 2452).</w:t>
      </w:r>
      <w:r w:rsidR="00C4380B" w:rsidRPr="00E6245F">
        <w:rPr>
          <w:rFonts w:ascii="Garamond" w:hAnsi="Garamond" w:cs="EB Garamond"/>
          <w:color w:val="auto"/>
        </w:rPr>
        <w:t xml:space="preserve"> </w:t>
      </w:r>
    </w:p>
    <w:p w14:paraId="4AC460D3" w14:textId="77777777" w:rsidR="00C4380B" w:rsidRPr="00E6245F" w:rsidRDefault="00C4380B" w:rsidP="0000148F">
      <w:pPr>
        <w:pStyle w:val="Default"/>
        <w:numPr>
          <w:ilvl w:val="0"/>
          <w:numId w:val="8"/>
        </w:numPr>
        <w:spacing w:before="120" w:after="120"/>
        <w:ind w:left="0"/>
        <w:jc w:val="both"/>
        <w:rPr>
          <w:rFonts w:ascii="Garamond" w:hAnsi="Garamond" w:cs="EB Garamond"/>
          <w:color w:val="auto"/>
        </w:rPr>
      </w:pPr>
      <w:r w:rsidRPr="00E6245F">
        <w:rPr>
          <w:rFonts w:ascii="Garamond" w:hAnsi="Garamond" w:cs="EB Garamond"/>
          <w:color w:val="auto"/>
        </w:rPr>
        <w:t>W przypadku, gdy podmiotowe środki dowodowe</w:t>
      </w:r>
      <w:r w:rsidR="009B2F9E" w:rsidRPr="00E6245F">
        <w:rPr>
          <w:rFonts w:ascii="Garamond" w:hAnsi="Garamond" w:cs="EB Garamond"/>
          <w:color w:val="auto"/>
        </w:rPr>
        <w:t>, w tym oświadczenie, o którym mowa w art. 117 ust. 4 ustawy, oraz zobowiązanie podmiotu udostępniającego zasoby</w:t>
      </w:r>
      <w:r w:rsidR="00FB089A" w:rsidRPr="00E6245F">
        <w:rPr>
          <w:rFonts w:ascii="Garamond" w:hAnsi="Garamond" w:cs="EB Garamond"/>
          <w:color w:val="auto"/>
        </w:rPr>
        <w:t xml:space="preserve"> niewystawione przez upoważnione podmioty</w:t>
      </w:r>
      <w:r w:rsidR="00EA7ED7" w:rsidRPr="00E6245F">
        <w:rPr>
          <w:rFonts w:ascii="Garamond" w:hAnsi="Garamond" w:cs="EB Garamond"/>
          <w:color w:val="auto"/>
        </w:rPr>
        <w:t xml:space="preserve"> </w:t>
      </w:r>
      <w:r w:rsidR="00535C4F" w:rsidRPr="00E6245F">
        <w:rPr>
          <w:rFonts w:ascii="Garamond" w:hAnsi="Garamond" w:cs="EB Garamond"/>
          <w:color w:val="auto"/>
        </w:rPr>
        <w:t>lub</w:t>
      </w:r>
      <w:r w:rsidR="00EA7ED7" w:rsidRPr="00E6245F">
        <w:rPr>
          <w:rFonts w:ascii="Garamond" w:hAnsi="Garamond" w:cs="EB Garamond"/>
          <w:color w:val="auto"/>
        </w:rPr>
        <w:t xml:space="preserve"> pełnomocnictwo</w:t>
      </w:r>
      <w:r w:rsidR="00031602" w:rsidRPr="00E6245F">
        <w:rPr>
          <w:rFonts w:ascii="Garamond" w:hAnsi="Garamond" w:cs="EB Garamond"/>
          <w:color w:val="auto"/>
        </w:rPr>
        <w:t xml:space="preserve">, zostały sporządzone </w:t>
      </w:r>
      <w:r w:rsidRPr="00E6245F">
        <w:rPr>
          <w:rFonts w:ascii="Garamond" w:hAnsi="Garamond" w:cs="EB Garamond"/>
          <w:color w:val="auto"/>
        </w:rPr>
        <w:t>jako dokument w postaci papierowej</w:t>
      </w:r>
      <w:r w:rsidR="00031602" w:rsidRPr="00E6245F">
        <w:rPr>
          <w:rFonts w:ascii="Garamond" w:hAnsi="Garamond" w:cs="EB Garamond"/>
          <w:color w:val="auto"/>
        </w:rPr>
        <w:t xml:space="preserve"> i opatrzone własnoręcznym podpisem</w:t>
      </w:r>
      <w:r w:rsidRPr="00E6245F">
        <w:rPr>
          <w:rFonts w:ascii="Garamond" w:hAnsi="Garamond" w:cs="EB Garamond"/>
          <w:color w:val="auto"/>
        </w:rPr>
        <w:t xml:space="preserve">, przekazuje się cyfrowe odwzorowanie tego dokumentu opatrzone kwalifikowanym podpisem elektronicznym, </w:t>
      </w:r>
      <w:r w:rsidR="00C170B1" w:rsidRPr="00E6245F">
        <w:rPr>
          <w:rFonts w:ascii="Garamond" w:hAnsi="Garamond" w:cs="EB Garamond"/>
          <w:color w:val="auto"/>
        </w:rPr>
        <w:t xml:space="preserve">podpisem zaufanym lub podpisem osobistym, </w:t>
      </w:r>
      <w:r w:rsidRPr="00E6245F">
        <w:rPr>
          <w:rFonts w:ascii="Garamond" w:hAnsi="Garamond" w:cs="EB Garamond"/>
          <w:color w:val="auto"/>
        </w:rPr>
        <w:t xml:space="preserve">poświadczające zgodność cyfrowego odwzorowania z dokumentem w postaci papierowej. </w:t>
      </w:r>
    </w:p>
    <w:p w14:paraId="6AC354D1" w14:textId="77777777" w:rsidR="00C4380B" w:rsidRPr="00294C73" w:rsidRDefault="00C4380B" w:rsidP="0000148F">
      <w:pPr>
        <w:pStyle w:val="Default"/>
        <w:numPr>
          <w:ilvl w:val="0"/>
          <w:numId w:val="8"/>
        </w:numPr>
        <w:spacing w:before="120" w:after="120"/>
        <w:ind w:left="0"/>
        <w:jc w:val="both"/>
        <w:rPr>
          <w:rFonts w:ascii="Garamond" w:hAnsi="Garamond" w:cs="EB Garamond"/>
          <w:color w:val="auto"/>
        </w:rPr>
      </w:pPr>
      <w:r w:rsidRPr="00294C73">
        <w:rPr>
          <w:rFonts w:ascii="Garamond" w:hAnsi="Garamond" w:cs="EB Garamond"/>
          <w:color w:val="auto"/>
        </w:rPr>
        <w:t>Poświadczenia, o którym mowa w pkt</w:t>
      </w:r>
      <w:r w:rsidR="00D14671" w:rsidRPr="00294C73">
        <w:rPr>
          <w:rFonts w:ascii="Garamond" w:hAnsi="Garamond" w:cs="EB Garamond"/>
          <w:color w:val="auto"/>
        </w:rPr>
        <w:t xml:space="preserve"> </w:t>
      </w:r>
      <w:r w:rsidR="003A5E1E" w:rsidRPr="00294C73">
        <w:rPr>
          <w:rFonts w:ascii="Garamond" w:hAnsi="Garamond" w:cs="EB Garamond"/>
          <w:color w:val="auto"/>
        </w:rPr>
        <w:t>7</w:t>
      </w:r>
      <w:r w:rsidRPr="00294C73">
        <w:rPr>
          <w:rFonts w:ascii="Garamond" w:hAnsi="Garamond" w:cs="EB Garamond"/>
          <w:color w:val="auto"/>
        </w:rPr>
        <w:t xml:space="preserve"> </w:t>
      </w:r>
      <w:r w:rsidR="0099234E" w:rsidRPr="00294C73">
        <w:rPr>
          <w:rFonts w:ascii="Garamond" w:hAnsi="Garamond" w:cs="EB Garamond"/>
          <w:color w:val="auto"/>
        </w:rPr>
        <w:t>dokonuje:</w:t>
      </w:r>
    </w:p>
    <w:p w14:paraId="6299D1C8" w14:textId="77777777" w:rsidR="0099234E" w:rsidRPr="00294C73" w:rsidRDefault="0039448A" w:rsidP="00DF5973">
      <w:pPr>
        <w:pStyle w:val="Default"/>
        <w:numPr>
          <w:ilvl w:val="0"/>
          <w:numId w:val="18"/>
        </w:numPr>
        <w:tabs>
          <w:tab w:val="left" w:pos="284"/>
        </w:tabs>
        <w:spacing w:before="120" w:after="120"/>
        <w:ind w:left="0" w:firstLine="0"/>
        <w:jc w:val="both"/>
        <w:rPr>
          <w:rFonts w:ascii="Garamond" w:hAnsi="Garamond" w:cs="EB Garamond"/>
          <w:color w:val="auto"/>
        </w:rPr>
      </w:pPr>
      <w:r w:rsidRPr="00294C73">
        <w:rPr>
          <w:rFonts w:ascii="Garamond" w:hAnsi="Garamond" w:cs="EB Garamond"/>
          <w:color w:val="auto"/>
        </w:rPr>
        <w:t>w</w:t>
      </w:r>
      <w:r w:rsidR="0099234E" w:rsidRPr="00294C73">
        <w:rPr>
          <w:rFonts w:ascii="Garamond" w:hAnsi="Garamond" w:cs="EB Garamond"/>
          <w:color w:val="auto"/>
        </w:rPr>
        <w:t xml:space="preserve"> przypadku podmiotowych środków dowodowych – odpowiednio Wykonawca, Wykonawca wspólnie ubiegający się o zamówienie</w:t>
      </w:r>
      <w:r w:rsidR="00BA6779" w:rsidRPr="00294C73">
        <w:rPr>
          <w:rFonts w:ascii="Garamond" w:hAnsi="Garamond" w:cs="EB Garamond"/>
          <w:color w:val="auto"/>
        </w:rPr>
        <w:t xml:space="preserve"> lub podwykonawca, w zakresie podmiotowych środków dowodowych, które każdego z nich dotyczą.</w:t>
      </w:r>
    </w:p>
    <w:p w14:paraId="4211C929" w14:textId="77777777" w:rsidR="00070F82" w:rsidRPr="00294C73" w:rsidRDefault="00DD13BF" w:rsidP="00DF5973">
      <w:pPr>
        <w:pStyle w:val="Default"/>
        <w:numPr>
          <w:ilvl w:val="0"/>
          <w:numId w:val="18"/>
        </w:numPr>
        <w:tabs>
          <w:tab w:val="left" w:pos="284"/>
        </w:tabs>
        <w:spacing w:before="120" w:after="120"/>
        <w:ind w:left="0" w:firstLine="0"/>
        <w:jc w:val="both"/>
        <w:rPr>
          <w:rFonts w:ascii="Garamond" w:hAnsi="Garamond" w:cs="EB Garamond"/>
          <w:color w:val="auto"/>
        </w:rPr>
      </w:pPr>
      <w:r w:rsidRPr="00294C73">
        <w:rPr>
          <w:rFonts w:ascii="Garamond" w:hAnsi="Garamond" w:cs="EB Garamond"/>
          <w:color w:val="auto"/>
        </w:rPr>
        <w:t>w przypadku oświadczenia, o którym mowa w art. 117 ust. 4 ustawy, lub zobowiązania podmiotu udostępniającego zasoby – odpowiednio wykonawca lub wykonawca wspólnie ubiegający się o udzielenie zamówienia</w:t>
      </w:r>
      <w:r w:rsidR="00BC279A" w:rsidRPr="00294C73">
        <w:rPr>
          <w:rFonts w:ascii="Garamond" w:hAnsi="Garamond" w:cs="EB Garamond"/>
          <w:color w:val="auto"/>
        </w:rPr>
        <w:t>.</w:t>
      </w:r>
    </w:p>
    <w:p w14:paraId="3F5F0C20" w14:textId="77777777" w:rsidR="00070F82" w:rsidRPr="00294C73" w:rsidRDefault="00DD13BF" w:rsidP="00DF5973">
      <w:pPr>
        <w:pStyle w:val="Default"/>
        <w:numPr>
          <w:ilvl w:val="0"/>
          <w:numId w:val="18"/>
        </w:numPr>
        <w:tabs>
          <w:tab w:val="left" w:pos="284"/>
        </w:tabs>
        <w:spacing w:before="120" w:after="120"/>
        <w:ind w:left="0" w:firstLine="0"/>
        <w:jc w:val="both"/>
        <w:rPr>
          <w:rFonts w:ascii="Garamond" w:hAnsi="Garamond" w:cs="EB Garamond"/>
          <w:color w:val="auto"/>
        </w:rPr>
      </w:pPr>
      <w:r w:rsidRPr="00294C73">
        <w:rPr>
          <w:rFonts w:ascii="Garamond" w:hAnsi="Garamond" w:cs="EB Garamond"/>
          <w:color w:val="auto"/>
        </w:rPr>
        <w:t xml:space="preserve">w przypadku pełnomocnictwa </w:t>
      </w:r>
      <w:r w:rsidR="00BC279A" w:rsidRPr="00294C73">
        <w:rPr>
          <w:rFonts w:ascii="Garamond" w:hAnsi="Garamond" w:cs="EB Garamond"/>
          <w:color w:val="auto"/>
        </w:rPr>
        <w:t>–</w:t>
      </w:r>
      <w:r w:rsidRPr="00294C73">
        <w:rPr>
          <w:rFonts w:ascii="Garamond" w:hAnsi="Garamond" w:cs="EB Garamond"/>
          <w:color w:val="auto"/>
        </w:rPr>
        <w:t xml:space="preserve"> mocodawca</w:t>
      </w:r>
      <w:r w:rsidR="00BC279A" w:rsidRPr="00294C73">
        <w:rPr>
          <w:rFonts w:ascii="Garamond" w:hAnsi="Garamond" w:cs="EB Garamond"/>
          <w:color w:val="auto"/>
        </w:rPr>
        <w:t>.</w:t>
      </w:r>
    </w:p>
    <w:p w14:paraId="3C61067C" w14:textId="77777777" w:rsidR="00A7172C" w:rsidRPr="00294C73" w:rsidRDefault="00A7172C" w:rsidP="00EE4F26">
      <w:pPr>
        <w:pStyle w:val="Default"/>
        <w:spacing w:before="120" w:after="120"/>
        <w:jc w:val="both"/>
        <w:rPr>
          <w:rFonts w:ascii="Garamond" w:hAnsi="Garamond" w:cs="EB Garamond"/>
          <w:color w:val="auto"/>
        </w:rPr>
      </w:pPr>
      <w:r w:rsidRPr="00294C73">
        <w:rPr>
          <w:rFonts w:ascii="Garamond" w:hAnsi="Garamond" w:cs="EB Garamond"/>
          <w:color w:val="auto"/>
        </w:rPr>
        <w:t xml:space="preserve">Poświadczenia zgodności cyfrowego odwzorowania z dokumentem w postaci papierowej może dokonać również notariusz. </w:t>
      </w:r>
    </w:p>
    <w:p w14:paraId="71429B3C" w14:textId="77777777" w:rsidR="00BD55E2" w:rsidRPr="00294C73" w:rsidRDefault="00A7172C" w:rsidP="0000148F">
      <w:pPr>
        <w:pStyle w:val="Akapitzlist"/>
        <w:numPr>
          <w:ilvl w:val="0"/>
          <w:numId w:val="8"/>
        </w:numPr>
        <w:spacing w:before="120" w:after="120"/>
        <w:ind w:left="0" w:hanging="357"/>
        <w:contextualSpacing w:val="0"/>
        <w:jc w:val="both"/>
        <w:rPr>
          <w:rFonts w:ascii="Garamond" w:hAnsi="Garamond"/>
        </w:rPr>
      </w:pPr>
      <w:r w:rsidRPr="00294C73">
        <w:rPr>
          <w:rFonts w:ascii="Garamond" w:hAnsi="Garamond"/>
        </w:rPr>
        <w:t xml:space="preserve">Dokumenty elektroniczne w postępowaniu </w:t>
      </w:r>
      <w:r w:rsidR="00A16B9A" w:rsidRPr="00294C73">
        <w:rPr>
          <w:rFonts w:ascii="Garamond" w:hAnsi="Garamond"/>
        </w:rPr>
        <w:t xml:space="preserve">muszą </w:t>
      </w:r>
      <w:r w:rsidRPr="00294C73">
        <w:rPr>
          <w:rFonts w:ascii="Garamond" w:hAnsi="Garamond"/>
        </w:rPr>
        <w:t>spełnia</w:t>
      </w:r>
      <w:r w:rsidR="00A16B9A" w:rsidRPr="00294C73">
        <w:rPr>
          <w:rFonts w:ascii="Garamond" w:hAnsi="Garamond"/>
        </w:rPr>
        <w:t>ć</w:t>
      </w:r>
      <w:r w:rsidRPr="00294C73">
        <w:rPr>
          <w:rFonts w:ascii="Garamond" w:hAnsi="Garamond"/>
        </w:rPr>
        <w:t xml:space="preserve"> łącznie następujące wymagania:</w:t>
      </w:r>
    </w:p>
    <w:p w14:paraId="234A44FC" w14:textId="77777777" w:rsidR="00A7172C" w:rsidRPr="00294C73" w:rsidRDefault="00A7172C" w:rsidP="00DF5973">
      <w:pPr>
        <w:pStyle w:val="Akapitzlist"/>
        <w:numPr>
          <w:ilvl w:val="0"/>
          <w:numId w:val="22"/>
        </w:numPr>
        <w:tabs>
          <w:tab w:val="left" w:pos="284"/>
        </w:tabs>
        <w:spacing w:before="120" w:after="120"/>
        <w:ind w:left="0" w:firstLine="0"/>
        <w:contextualSpacing w:val="0"/>
        <w:jc w:val="both"/>
        <w:rPr>
          <w:rFonts w:ascii="Garamond" w:hAnsi="Garamond"/>
        </w:rPr>
      </w:pPr>
      <w:r w:rsidRPr="00294C73">
        <w:rPr>
          <w:rFonts w:ascii="Garamond" w:hAnsi="Garamond"/>
        </w:rPr>
        <w:lastRenderedPageBreak/>
        <w:t>Są utrwalone w sposób uniemożliwiający ich wielokrotne odczytanie, zapisanie i powielenie, a także przekazane przy użyciu środków komunikacji elektronicznej lub na informatycznym nośniku danych.</w:t>
      </w:r>
    </w:p>
    <w:p w14:paraId="73453882" w14:textId="77777777" w:rsidR="005E627A" w:rsidRPr="00294C73" w:rsidRDefault="005E627A" w:rsidP="00DF5973">
      <w:pPr>
        <w:pStyle w:val="Akapitzlist"/>
        <w:numPr>
          <w:ilvl w:val="0"/>
          <w:numId w:val="22"/>
        </w:numPr>
        <w:tabs>
          <w:tab w:val="left" w:pos="284"/>
        </w:tabs>
        <w:spacing w:before="120" w:after="120"/>
        <w:ind w:left="0" w:firstLine="0"/>
        <w:contextualSpacing w:val="0"/>
        <w:jc w:val="both"/>
        <w:rPr>
          <w:rFonts w:ascii="Garamond" w:hAnsi="Garamond"/>
        </w:rPr>
      </w:pPr>
      <w:r w:rsidRPr="00294C73">
        <w:rPr>
          <w:rFonts w:ascii="Garamond" w:hAnsi="Garamond"/>
        </w:rPr>
        <w:t>Umożliwiają prezentację treści w postaci elektronicznej, w szczególności przez wyświetlanie tej treści na monitorze ekranowym.</w:t>
      </w:r>
    </w:p>
    <w:p w14:paraId="4195BF93" w14:textId="77777777" w:rsidR="00A7172C" w:rsidRPr="00294C73" w:rsidRDefault="00A7172C" w:rsidP="00DF5973">
      <w:pPr>
        <w:pStyle w:val="Akapitzlist"/>
        <w:numPr>
          <w:ilvl w:val="0"/>
          <w:numId w:val="22"/>
        </w:numPr>
        <w:tabs>
          <w:tab w:val="left" w:pos="284"/>
        </w:tabs>
        <w:spacing w:before="120" w:after="120"/>
        <w:ind w:left="0" w:firstLine="0"/>
        <w:contextualSpacing w:val="0"/>
        <w:jc w:val="both"/>
        <w:rPr>
          <w:rFonts w:ascii="Garamond" w:hAnsi="Garamond"/>
        </w:rPr>
      </w:pPr>
      <w:r w:rsidRPr="00294C73">
        <w:rPr>
          <w:rFonts w:ascii="Garamond" w:hAnsi="Garamond"/>
        </w:rPr>
        <w:t>Umożliwiają prezentację treści w postaci papierowej, w szczególności za pomocą wydruku.</w:t>
      </w:r>
    </w:p>
    <w:p w14:paraId="28E3370E" w14:textId="77777777" w:rsidR="00A7172C" w:rsidRPr="00294C73" w:rsidRDefault="00A7172C" w:rsidP="00DF5973">
      <w:pPr>
        <w:pStyle w:val="Akapitzlist"/>
        <w:numPr>
          <w:ilvl w:val="0"/>
          <w:numId w:val="22"/>
        </w:numPr>
        <w:tabs>
          <w:tab w:val="left" w:pos="284"/>
        </w:tabs>
        <w:spacing w:before="120" w:after="120"/>
        <w:ind w:left="0" w:firstLine="0"/>
        <w:contextualSpacing w:val="0"/>
        <w:jc w:val="both"/>
        <w:rPr>
          <w:rFonts w:ascii="Garamond" w:hAnsi="Garamond"/>
        </w:rPr>
      </w:pPr>
      <w:r w:rsidRPr="00294C73">
        <w:rPr>
          <w:rFonts w:ascii="Garamond" w:hAnsi="Garamond"/>
        </w:rPr>
        <w:t xml:space="preserve">Zawierają dane w układzie niepozostawiającym wątpliwości co do treści i kontekstu zapisanych informacji. </w:t>
      </w:r>
    </w:p>
    <w:p w14:paraId="2FC3E6F5" w14:textId="77777777" w:rsidR="007769A2" w:rsidRPr="0085409E" w:rsidRDefault="007769A2" w:rsidP="007769A2">
      <w:pPr>
        <w:pStyle w:val="Akapitzlist"/>
        <w:tabs>
          <w:tab w:val="left" w:pos="284"/>
        </w:tabs>
        <w:spacing w:before="120" w:after="120"/>
        <w:ind w:left="0"/>
        <w:contextualSpacing w:val="0"/>
        <w:jc w:val="both"/>
        <w:rPr>
          <w:rFonts w:ascii="Garamond" w:hAnsi="Garamond"/>
          <w:color w:val="262626" w:themeColor="text1" w:themeTint="D9"/>
        </w:rPr>
      </w:pPr>
    </w:p>
    <w:p w14:paraId="09801ACD" w14:textId="77777777" w:rsidR="00A7172C" w:rsidRPr="0085409E" w:rsidRDefault="007769A2" w:rsidP="007769A2">
      <w:pPr>
        <w:pStyle w:val="Akapitzlist"/>
        <w:numPr>
          <w:ilvl w:val="0"/>
          <w:numId w:val="1"/>
        </w:numPr>
        <w:shd w:val="clear" w:color="auto" w:fill="D9E2F3" w:themeFill="accent1" w:themeFillTint="33"/>
        <w:spacing w:before="120" w:after="120"/>
        <w:ind w:left="0" w:hanging="709"/>
        <w:jc w:val="both"/>
        <w:rPr>
          <w:rFonts w:ascii="Garamond" w:hAnsi="Garamond"/>
          <w:b/>
          <w:bCs/>
          <w:color w:val="262626" w:themeColor="text1" w:themeTint="D9"/>
        </w:rPr>
      </w:pPr>
      <w:r w:rsidRPr="0085409E">
        <w:rPr>
          <w:rFonts w:ascii="Garamond" w:hAnsi="Garamond"/>
          <w:b/>
          <w:bCs/>
          <w:color w:val="262626" w:themeColor="text1" w:themeTint="D9"/>
        </w:rPr>
        <w:t>WYKAZ I FORMA PRZEDMIOTOWYCH ŚRODKÓW DOWODOWYCH</w:t>
      </w:r>
    </w:p>
    <w:p w14:paraId="1290DD21" w14:textId="77777777" w:rsidR="007769A2" w:rsidRPr="0085409E" w:rsidRDefault="007769A2" w:rsidP="007769A2">
      <w:pPr>
        <w:pStyle w:val="Akapitzlist"/>
        <w:spacing w:before="120" w:after="120"/>
        <w:ind w:left="0"/>
        <w:jc w:val="both"/>
        <w:rPr>
          <w:rFonts w:ascii="Garamond" w:hAnsi="Garamond"/>
          <w:color w:val="262626" w:themeColor="text1" w:themeTint="D9"/>
        </w:rPr>
      </w:pPr>
    </w:p>
    <w:p w14:paraId="5A7FE65F" w14:textId="77777777" w:rsidR="00C67747" w:rsidRPr="0085409E" w:rsidRDefault="00CA6048" w:rsidP="00DF5973">
      <w:pPr>
        <w:pStyle w:val="Akapitzlist"/>
        <w:numPr>
          <w:ilvl w:val="0"/>
          <w:numId w:val="28"/>
        </w:numPr>
        <w:spacing w:before="120" w:after="120"/>
        <w:ind w:left="0" w:hanging="426"/>
        <w:contextualSpacing w:val="0"/>
        <w:jc w:val="both"/>
        <w:rPr>
          <w:rFonts w:ascii="Garamond" w:hAnsi="Garamond"/>
          <w:color w:val="262626" w:themeColor="text1" w:themeTint="D9"/>
        </w:rPr>
      </w:pPr>
      <w:r w:rsidRPr="00294C73">
        <w:rPr>
          <w:rFonts w:ascii="Garamond" w:hAnsi="Garamond"/>
        </w:rPr>
        <w:t>Zamawiający nie wymaga przedłożenia przedmiotowych środków dowodowych.</w:t>
      </w:r>
    </w:p>
    <w:p w14:paraId="77B5AADE" w14:textId="77777777" w:rsidR="007769A2" w:rsidRPr="0085409E" w:rsidRDefault="007769A2" w:rsidP="007769A2">
      <w:pPr>
        <w:pStyle w:val="Akapitzlist"/>
        <w:spacing w:before="120" w:after="120"/>
        <w:ind w:left="0"/>
        <w:jc w:val="both"/>
        <w:rPr>
          <w:rFonts w:ascii="Garamond" w:hAnsi="Garamond"/>
          <w:color w:val="262626" w:themeColor="text1" w:themeTint="D9"/>
        </w:rPr>
      </w:pPr>
    </w:p>
    <w:p w14:paraId="0F68F71E" w14:textId="77777777" w:rsidR="00BD55E2" w:rsidRPr="0085409E" w:rsidRDefault="00BD55E2" w:rsidP="00EE4F26">
      <w:pPr>
        <w:pStyle w:val="Akapitzlist"/>
        <w:numPr>
          <w:ilvl w:val="0"/>
          <w:numId w:val="1"/>
        </w:numPr>
        <w:shd w:val="clear" w:color="auto" w:fill="D9E2F3" w:themeFill="accent1" w:themeFillTint="33"/>
        <w:spacing w:before="120" w:after="120"/>
        <w:ind w:left="0"/>
        <w:contextualSpacing w:val="0"/>
        <w:jc w:val="both"/>
        <w:rPr>
          <w:rFonts w:ascii="Garamond" w:hAnsi="Garamond"/>
          <w:b/>
          <w:bCs/>
          <w:color w:val="262626" w:themeColor="text1" w:themeTint="D9"/>
        </w:rPr>
      </w:pPr>
      <w:r w:rsidRPr="0085409E">
        <w:rPr>
          <w:rFonts w:ascii="Garamond" w:hAnsi="Garamond"/>
          <w:b/>
          <w:bCs/>
          <w:color w:val="262626" w:themeColor="text1" w:themeTint="D9"/>
        </w:rPr>
        <w:t xml:space="preserve">OPIS KRYTERIÓW OCENY OFERT WRAZ Z PODANIEM WAG TYCH KRYTERIÓW </w:t>
      </w:r>
      <w:r w:rsidR="007223BB" w:rsidRPr="0085409E">
        <w:rPr>
          <w:rFonts w:ascii="Garamond" w:hAnsi="Garamond"/>
          <w:b/>
          <w:bCs/>
          <w:color w:val="262626" w:themeColor="text1" w:themeTint="D9"/>
        </w:rPr>
        <w:br/>
      </w:r>
      <w:r w:rsidRPr="0085409E">
        <w:rPr>
          <w:rFonts w:ascii="Garamond" w:hAnsi="Garamond"/>
          <w:b/>
          <w:bCs/>
          <w:color w:val="262626" w:themeColor="text1" w:themeTint="D9"/>
        </w:rPr>
        <w:t>I SPOSOBU ICH OCENY</w:t>
      </w:r>
    </w:p>
    <w:p w14:paraId="48DD061A" w14:textId="77777777" w:rsidR="000F1394" w:rsidRPr="00294C73" w:rsidRDefault="000A3926" w:rsidP="00DF5973">
      <w:pPr>
        <w:pStyle w:val="Akapitzlist"/>
        <w:numPr>
          <w:ilvl w:val="0"/>
          <w:numId w:val="11"/>
        </w:numPr>
        <w:spacing w:before="120" w:after="120"/>
        <w:ind w:left="0"/>
        <w:contextualSpacing w:val="0"/>
        <w:jc w:val="both"/>
        <w:rPr>
          <w:rFonts w:ascii="Garamond" w:hAnsi="Garamond"/>
        </w:rPr>
      </w:pPr>
      <w:r w:rsidRPr="00294C73">
        <w:rPr>
          <w:rFonts w:ascii="Garamond" w:hAnsi="Garamond"/>
        </w:rPr>
        <w:t>Przy wyborze najkorzystniejszej oferty</w:t>
      </w:r>
      <w:r w:rsidR="00BC2F9D" w:rsidRPr="00294C73">
        <w:rPr>
          <w:rFonts w:ascii="Garamond" w:hAnsi="Garamond"/>
        </w:rPr>
        <w:t xml:space="preserve">, w każdej z </w:t>
      </w:r>
      <w:r w:rsidR="004563D6" w:rsidRPr="00294C73">
        <w:rPr>
          <w:rFonts w:ascii="Garamond" w:hAnsi="Garamond"/>
        </w:rPr>
        <w:t>C</w:t>
      </w:r>
      <w:r w:rsidR="00BC2F9D" w:rsidRPr="00294C73">
        <w:rPr>
          <w:rFonts w:ascii="Garamond" w:hAnsi="Garamond"/>
        </w:rPr>
        <w:t>zęści,</w:t>
      </w:r>
      <w:r w:rsidRPr="00294C73">
        <w:rPr>
          <w:rFonts w:ascii="Garamond" w:hAnsi="Garamond"/>
        </w:rPr>
        <w:t xml:space="preserve"> Zamawiający będzie się kierował następującymi kryteriami:</w:t>
      </w:r>
    </w:p>
    <w:tbl>
      <w:tblPr>
        <w:tblStyle w:val="Tabela-Siatka"/>
        <w:tblW w:w="0" w:type="auto"/>
        <w:tblInd w:w="137" w:type="dxa"/>
        <w:tblLook w:val="04A0" w:firstRow="1" w:lastRow="0" w:firstColumn="1" w:lastColumn="0" w:noHBand="0" w:noVBand="1"/>
      </w:tblPr>
      <w:tblGrid>
        <w:gridCol w:w="4253"/>
        <w:gridCol w:w="3969"/>
      </w:tblGrid>
      <w:tr w:rsidR="00294C73" w:rsidRPr="00294C73" w14:paraId="42704163" w14:textId="77777777" w:rsidTr="403CAD34">
        <w:tc>
          <w:tcPr>
            <w:tcW w:w="4253" w:type="dxa"/>
            <w:shd w:val="clear" w:color="auto" w:fill="D0CECE" w:themeFill="background2" w:themeFillShade="E6"/>
          </w:tcPr>
          <w:p w14:paraId="623FE2DE" w14:textId="77777777" w:rsidR="00535A74" w:rsidRPr="00294C73" w:rsidRDefault="00535A74" w:rsidP="00EE4F26">
            <w:pPr>
              <w:pStyle w:val="Akapitzlist"/>
              <w:spacing w:before="120" w:after="120"/>
              <w:ind w:left="0"/>
              <w:contextualSpacing w:val="0"/>
              <w:jc w:val="center"/>
              <w:rPr>
                <w:rFonts w:ascii="Garamond" w:hAnsi="Garamond"/>
                <w:b/>
                <w:bCs/>
              </w:rPr>
            </w:pPr>
            <w:r w:rsidRPr="00294C73">
              <w:rPr>
                <w:rFonts w:ascii="Garamond" w:hAnsi="Garamond"/>
                <w:b/>
                <w:bCs/>
              </w:rPr>
              <w:t>Kryterium</w:t>
            </w:r>
          </w:p>
        </w:tc>
        <w:tc>
          <w:tcPr>
            <w:tcW w:w="3969" w:type="dxa"/>
            <w:shd w:val="clear" w:color="auto" w:fill="D0CECE" w:themeFill="background2" w:themeFillShade="E6"/>
          </w:tcPr>
          <w:p w14:paraId="47EF4D2B" w14:textId="77777777" w:rsidR="00535A74" w:rsidRPr="00294C73" w:rsidRDefault="00535A74" w:rsidP="00EE4F26">
            <w:pPr>
              <w:pStyle w:val="Akapitzlist"/>
              <w:spacing w:before="120" w:after="120"/>
              <w:ind w:left="0"/>
              <w:contextualSpacing w:val="0"/>
              <w:jc w:val="center"/>
              <w:rPr>
                <w:rFonts w:ascii="Garamond" w:hAnsi="Garamond"/>
                <w:b/>
                <w:bCs/>
              </w:rPr>
            </w:pPr>
            <w:r w:rsidRPr="00294C73">
              <w:rPr>
                <w:rFonts w:ascii="Garamond" w:hAnsi="Garamond"/>
                <w:b/>
                <w:bCs/>
              </w:rPr>
              <w:t>Waga %</w:t>
            </w:r>
          </w:p>
        </w:tc>
      </w:tr>
      <w:tr w:rsidR="00294C73" w:rsidRPr="00294C73" w14:paraId="45E3E997" w14:textId="77777777" w:rsidTr="403CAD34">
        <w:tc>
          <w:tcPr>
            <w:tcW w:w="4253" w:type="dxa"/>
          </w:tcPr>
          <w:p w14:paraId="678959D7" w14:textId="77777777" w:rsidR="00535A74" w:rsidRPr="00294C73" w:rsidRDefault="00535A74" w:rsidP="00EE4F26">
            <w:pPr>
              <w:pStyle w:val="Akapitzlist"/>
              <w:spacing w:before="120" w:after="120"/>
              <w:ind w:left="0"/>
              <w:contextualSpacing w:val="0"/>
              <w:jc w:val="center"/>
              <w:rPr>
                <w:rFonts w:ascii="Garamond" w:hAnsi="Garamond"/>
              </w:rPr>
            </w:pPr>
            <w:r w:rsidRPr="00294C73">
              <w:rPr>
                <w:rFonts w:ascii="Garamond" w:hAnsi="Garamond"/>
              </w:rPr>
              <w:t>Cena brutto</w:t>
            </w:r>
            <w:r w:rsidR="001B5869" w:rsidRPr="00294C73">
              <w:rPr>
                <w:rFonts w:ascii="Garamond" w:hAnsi="Garamond"/>
              </w:rPr>
              <w:t xml:space="preserve"> (C)</w:t>
            </w:r>
          </w:p>
        </w:tc>
        <w:tc>
          <w:tcPr>
            <w:tcW w:w="3969" w:type="dxa"/>
          </w:tcPr>
          <w:p w14:paraId="1B487602" w14:textId="77777777" w:rsidR="00535A74" w:rsidRPr="00294C73" w:rsidRDefault="00535A74" w:rsidP="00EE4F26">
            <w:pPr>
              <w:pStyle w:val="Akapitzlist"/>
              <w:spacing w:before="120" w:after="120"/>
              <w:ind w:left="0"/>
              <w:contextualSpacing w:val="0"/>
              <w:jc w:val="center"/>
              <w:rPr>
                <w:rFonts w:ascii="Garamond" w:hAnsi="Garamond"/>
              </w:rPr>
            </w:pPr>
            <w:r w:rsidRPr="00294C73">
              <w:rPr>
                <w:rFonts w:ascii="Garamond" w:hAnsi="Garamond"/>
              </w:rPr>
              <w:t>60</w:t>
            </w:r>
          </w:p>
        </w:tc>
      </w:tr>
      <w:tr w:rsidR="00683336" w:rsidRPr="00294C73" w14:paraId="4364D170" w14:textId="77777777" w:rsidTr="403CAD34">
        <w:tc>
          <w:tcPr>
            <w:tcW w:w="4253" w:type="dxa"/>
          </w:tcPr>
          <w:p w14:paraId="53852EE7" w14:textId="77777777" w:rsidR="00683336" w:rsidRPr="00294C73" w:rsidRDefault="00B92577" w:rsidP="00EE4F26">
            <w:pPr>
              <w:pStyle w:val="Akapitzlist"/>
              <w:spacing w:before="120" w:after="120"/>
              <w:ind w:left="0"/>
              <w:contextualSpacing w:val="0"/>
              <w:jc w:val="center"/>
              <w:rPr>
                <w:rFonts w:ascii="Garamond" w:hAnsi="Garamond"/>
              </w:rPr>
            </w:pPr>
            <w:r w:rsidRPr="00294C73">
              <w:rPr>
                <w:rFonts w:ascii="Garamond" w:hAnsi="Garamond"/>
              </w:rPr>
              <w:t>Okres gwarancji i rękojmi (G</w:t>
            </w:r>
            <w:r w:rsidR="403CAD34" w:rsidRPr="00294C73">
              <w:rPr>
                <w:rFonts w:ascii="Garamond" w:hAnsi="Garamond"/>
              </w:rPr>
              <w:t>)</w:t>
            </w:r>
          </w:p>
        </w:tc>
        <w:tc>
          <w:tcPr>
            <w:tcW w:w="3969" w:type="dxa"/>
          </w:tcPr>
          <w:p w14:paraId="37654715" w14:textId="77777777" w:rsidR="00683336" w:rsidRPr="00294C73" w:rsidRDefault="005851E5" w:rsidP="00EE4F26">
            <w:pPr>
              <w:pStyle w:val="Akapitzlist"/>
              <w:spacing w:before="120" w:after="120"/>
              <w:ind w:left="0"/>
              <w:contextualSpacing w:val="0"/>
              <w:jc w:val="center"/>
              <w:rPr>
                <w:rFonts w:ascii="Garamond" w:hAnsi="Garamond"/>
              </w:rPr>
            </w:pPr>
            <w:r w:rsidRPr="00294C73">
              <w:rPr>
                <w:rFonts w:ascii="Garamond" w:hAnsi="Garamond"/>
              </w:rPr>
              <w:t>4</w:t>
            </w:r>
            <w:r w:rsidR="00F04C02" w:rsidRPr="00294C73">
              <w:rPr>
                <w:rFonts w:ascii="Garamond" w:hAnsi="Garamond"/>
              </w:rPr>
              <w:t>0</w:t>
            </w:r>
          </w:p>
        </w:tc>
      </w:tr>
    </w:tbl>
    <w:p w14:paraId="0DC3833E" w14:textId="77777777" w:rsidR="00535A74" w:rsidRPr="00294C73" w:rsidRDefault="00535A74" w:rsidP="00EE4F26">
      <w:pPr>
        <w:pStyle w:val="Akapitzlist"/>
        <w:spacing w:before="120" w:after="120"/>
        <w:ind w:left="0"/>
        <w:contextualSpacing w:val="0"/>
        <w:jc w:val="both"/>
        <w:rPr>
          <w:rFonts w:ascii="Garamond" w:hAnsi="Garamond"/>
        </w:rPr>
      </w:pPr>
    </w:p>
    <w:p w14:paraId="208E94ED" w14:textId="77777777" w:rsidR="00535A74" w:rsidRPr="00294C73" w:rsidRDefault="00535A74" w:rsidP="00DF5973">
      <w:pPr>
        <w:pStyle w:val="Akapitzlist"/>
        <w:numPr>
          <w:ilvl w:val="0"/>
          <w:numId w:val="12"/>
        </w:numPr>
        <w:spacing w:before="120" w:after="120"/>
        <w:ind w:left="0"/>
        <w:contextualSpacing w:val="0"/>
        <w:jc w:val="both"/>
        <w:rPr>
          <w:rFonts w:ascii="Garamond" w:hAnsi="Garamond"/>
          <w:b/>
          <w:bCs/>
        </w:rPr>
      </w:pPr>
      <w:r w:rsidRPr="00294C73">
        <w:rPr>
          <w:rFonts w:ascii="Garamond" w:hAnsi="Garamond"/>
          <w:b/>
          <w:bCs/>
        </w:rPr>
        <w:t>Kryterium Cena brutto</w:t>
      </w:r>
      <w:r w:rsidR="001C1A66" w:rsidRPr="00294C73">
        <w:rPr>
          <w:rFonts w:ascii="Garamond" w:hAnsi="Garamond"/>
          <w:b/>
          <w:bCs/>
        </w:rPr>
        <w:t xml:space="preserve"> (C)</w:t>
      </w:r>
      <w:r w:rsidRPr="00294C73">
        <w:rPr>
          <w:rFonts w:ascii="Garamond" w:hAnsi="Garamond"/>
          <w:b/>
          <w:bCs/>
        </w:rPr>
        <w:t>, waga – 60 %</w:t>
      </w:r>
    </w:p>
    <w:p w14:paraId="18F412CE" w14:textId="77777777" w:rsidR="006D76F5" w:rsidRPr="00294C73" w:rsidRDefault="006D76F5" w:rsidP="00EE4F26">
      <w:pPr>
        <w:pStyle w:val="Akapitzlist"/>
        <w:spacing w:before="120" w:after="120"/>
        <w:ind w:left="0"/>
        <w:contextualSpacing w:val="0"/>
        <w:jc w:val="both"/>
        <w:rPr>
          <w:rFonts w:ascii="Garamond" w:hAnsi="Garamond"/>
        </w:rPr>
      </w:pPr>
      <w:r w:rsidRPr="00294C73">
        <w:rPr>
          <w:rFonts w:ascii="Garamond" w:hAnsi="Garamond"/>
        </w:rPr>
        <w:t>Kryterium to dotyczy zaoferowanej w Formularzu ofertowym całkowitej</w:t>
      </w:r>
      <w:r w:rsidR="00B61DEC" w:rsidRPr="00294C73">
        <w:rPr>
          <w:rFonts w:ascii="Garamond" w:hAnsi="Garamond"/>
        </w:rPr>
        <w:t xml:space="preserve"> </w:t>
      </w:r>
      <w:r w:rsidRPr="00294C73">
        <w:rPr>
          <w:rFonts w:ascii="Garamond" w:hAnsi="Garamond"/>
        </w:rPr>
        <w:t>ceny za wykonanie zamówienia</w:t>
      </w:r>
      <w:r w:rsidR="007D0AD2" w:rsidRPr="00294C73">
        <w:rPr>
          <w:rFonts w:ascii="Garamond" w:hAnsi="Garamond"/>
        </w:rPr>
        <w:t xml:space="preserve"> (w danej części).</w:t>
      </w:r>
    </w:p>
    <w:p w14:paraId="66821FFB" w14:textId="77777777" w:rsidR="000A3926" w:rsidRPr="00294C73" w:rsidRDefault="00535A74" w:rsidP="00EE4F26">
      <w:pPr>
        <w:pStyle w:val="Akapitzlist"/>
        <w:spacing w:before="120" w:after="120"/>
        <w:ind w:left="0"/>
        <w:contextualSpacing w:val="0"/>
        <w:jc w:val="both"/>
        <w:rPr>
          <w:rFonts w:ascii="Garamond" w:hAnsi="Garamond"/>
        </w:rPr>
      </w:pPr>
      <w:r w:rsidRPr="00294C73">
        <w:rPr>
          <w:rFonts w:ascii="Garamond" w:hAnsi="Garamond"/>
        </w:rPr>
        <w:t>Liczba punktów za cenę brutto ocenianej oferty będzie wyliczana według następującego wzoru:</w:t>
      </w:r>
    </w:p>
    <w:tbl>
      <w:tblPr>
        <w:tblW w:w="0" w:type="auto"/>
        <w:jc w:val="center"/>
        <w:tblLook w:val="01E0" w:firstRow="1" w:lastRow="1" w:firstColumn="1" w:lastColumn="1" w:noHBand="0" w:noVBand="0"/>
      </w:tblPr>
      <w:tblGrid>
        <w:gridCol w:w="866"/>
        <w:gridCol w:w="790"/>
        <w:gridCol w:w="866"/>
      </w:tblGrid>
      <w:tr w:rsidR="00294C73" w:rsidRPr="00294C73" w14:paraId="20BAD518" w14:textId="77777777" w:rsidTr="007D7153">
        <w:trPr>
          <w:jc w:val="center"/>
        </w:trPr>
        <w:tc>
          <w:tcPr>
            <w:tcW w:w="866" w:type="dxa"/>
            <w:vMerge w:val="restart"/>
            <w:vAlign w:val="center"/>
            <w:hideMark/>
          </w:tcPr>
          <w:p w14:paraId="2911D466" w14:textId="77777777" w:rsidR="00535A74" w:rsidRPr="00294C73" w:rsidRDefault="00535A74" w:rsidP="00EE4F26">
            <w:pPr>
              <w:pStyle w:val="Tekstpodstawowywcity"/>
              <w:shd w:val="clear" w:color="auto" w:fill="auto"/>
              <w:spacing w:before="120" w:line="240" w:lineRule="auto"/>
              <w:ind w:left="0"/>
              <w:jc w:val="center"/>
              <w:rPr>
                <w:b/>
                <w:color w:val="auto"/>
                <w:spacing w:val="0"/>
                <w:szCs w:val="24"/>
              </w:rPr>
            </w:pPr>
            <w:r w:rsidRPr="00294C73">
              <w:rPr>
                <w:b/>
                <w:color w:val="auto"/>
                <w:spacing w:val="0"/>
                <w:szCs w:val="24"/>
              </w:rPr>
              <w:t>C =</w:t>
            </w:r>
          </w:p>
        </w:tc>
        <w:tc>
          <w:tcPr>
            <w:tcW w:w="611" w:type="dxa"/>
            <w:tcBorders>
              <w:top w:val="nil"/>
              <w:left w:val="nil"/>
              <w:bottom w:val="single" w:sz="4" w:space="0" w:color="auto"/>
              <w:right w:val="nil"/>
            </w:tcBorders>
            <w:vAlign w:val="center"/>
            <w:hideMark/>
          </w:tcPr>
          <w:p w14:paraId="2C0E1C55" w14:textId="77777777" w:rsidR="00535A74" w:rsidRPr="00294C73" w:rsidRDefault="00535A74" w:rsidP="00EE4F26">
            <w:pPr>
              <w:pStyle w:val="Tekstpodstawowywcity"/>
              <w:shd w:val="clear" w:color="auto" w:fill="auto"/>
              <w:spacing w:before="120" w:line="240" w:lineRule="auto"/>
              <w:ind w:left="0"/>
              <w:jc w:val="center"/>
              <w:rPr>
                <w:b/>
                <w:color w:val="auto"/>
                <w:spacing w:val="0"/>
                <w:szCs w:val="24"/>
                <w:vertAlign w:val="subscript"/>
              </w:rPr>
            </w:pPr>
            <w:proofErr w:type="spellStart"/>
            <w:r w:rsidRPr="00294C73">
              <w:rPr>
                <w:b/>
                <w:color w:val="auto"/>
                <w:spacing w:val="0"/>
                <w:szCs w:val="24"/>
              </w:rPr>
              <w:t>Cmin</w:t>
            </w:r>
            <w:proofErr w:type="spellEnd"/>
          </w:p>
        </w:tc>
        <w:tc>
          <w:tcPr>
            <w:tcW w:w="866" w:type="dxa"/>
            <w:vMerge w:val="restart"/>
            <w:vAlign w:val="center"/>
            <w:hideMark/>
          </w:tcPr>
          <w:p w14:paraId="3461A319" w14:textId="77777777" w:rsidR="00535A74" w:rsidRPr="00294C73" w:rsidRDefault="00535A74" w:rsidP="00EE4F26">
            <w:pPr>
              <w:pStyle w:val="Tekstpodstawowywcity"/>
              <w:shd w:val="clear" w:color="auto" w:fill="auto"/>
              <w:spacing w:before="120" w:line="240" w:lineRule="auto"/>
              <w:ind w:left="0"/>
              <w:jc w:val="center"/>
              <w:rPr>
                <w:b/>
                <w:color w:val="auto"/>
                <w:spacing w:val="0"/>
                <w:szCs w:val="24"/>
              </w:rPr>
            </w:pPr>
            <w:r w:rsidRPr="00294C73">
              <w:rPr>
                <w:b/>
                <w:color w:val="auto"/>
                <w:spacing w:val="0"/>
                <w:szCs w:val="24"/>
              </w:rPr>
              <w:t>x 60</w:t>
            </w:r>
          </w:p>
        </w:tc>
      </w:tr>
      <w:tr w:rsidR="00535A74" w:rsidRPr="00294C73" w14:paraId="5F5A0ED4" w14:textId="77777777" w:rsidTr="007D7153">
        <w:trPr>
          <w:jc w:val="center"/>
        </w:trPr>
        <w:tc>
          <w:tcPr>
            <w:tcW w:w="0" w:type="auto"/>
            <w:vMerge/>
            <w:vAlign w:val="center"/>
            <w:hideMark/>
          </w:tcPr>
          <w:p w14:paraId="3A8DB97C" w14:textId="77777777" w:rsidR="00535A74" w:rsidRPr="00294C73" w:rsidRDefault="00535A74" w:rsidP="00EE4F26">
            <w:pPr>
              <w:spacing w:before="120"/>
              <w:rPr>
                <w:b/>
              </w:rPr>
            </w:pPr>
          </w:p>
        </w:tc>
        <w:tc>
          <w:tcPr>
            <w:tcW w:w="611" w:type="dxa"/>
            <w:tcBorders>
              <w:top w:val="single" w:sz="4" w:space="0" w:color="auto"/>
              <w:left w:val="nil"/>
              <w:bottom w:val="nil"/>
              <w:right w:val="nil"/>
            </w:tcBorders>
            <w:vAlign w:val="center"/>
            <w:hideMark/>
          </w:tcPr>
          <w:p w14:paraId="6A1193A0" w14:textId="77777777" w:rsidR="00535A74" w:rsidRPr="00294C73" w:rsidRDefault="00535A74" w:rsidP="00EE4F26">
            <w:pPr>
              <w:pStyle w:val="Tekstpodstawowywcity"/>
              <w:shd w:val="clear" w:color="auto" w:fill="auto"/>
              <w:spacing w:before="120" w:line="240" w:lineRule="auto"/>
              <w:ind w:left="0"/>
              <w:jc w:val="center"/>
              <w:rPr>
                <w:b/>
                <w:color w:val="auto"/>
                <w:spacing w:val="0"/>
                <w:szCs w:val="24"/>
                <w:vertAlign w:val="subscript"/>
              </w:rPr>
            </w:pPr>
            <w:proofErr w:type="spellStart"/>
            <w:r w:rsidRPr="00294C73">
              <w:rPr>
                <w:b/>
                <w:color w:val="auto"/>
                <w:spacing w:val="0"/>
                <w:szCs w:val="24"/>
              </w:rPr>
              <w:t>Cb</w:t>
            </w:r>
            <w:proofErr w:type="spellEnd"/>
          </w:p>
        </w:tc>
        <w:tc>
          <w:tcPr>
            <w:tcW w:w="0" w:type="auto"/>
            <w:vMerge/>
            <w:vAlign w:val="center"/>
            <w:hideMark/>
          </w:tcPr>
          <w:p w14:paraId="3F594933" w14:textId="77777777" w:rsidR="00535A74" w:rsidRPr="00294C73" w:rsidRDefault="00535A74" w:rsidP="00EE4F26">
            <w:pPr>
              <w:spacing w:before="120"/>
              <w:rPr>
                <w:b/>
              </w:rPr>
            </w:pPr>
          </w:p>
        </w:tc>
      </w:tr>
    </w:tbl>
    <w:p w14:paraId="1CF7CB09" w14:textId="77777777" w:rsidR="00535A74" w:rsidRPr="00294C73" w:rsidRDefault="00535A74" w:rsidP="00EE4F26">
      <w:pPr>
        <w:pStyle w:val="Akapitzlist"/>
        <w:spacing w:before="120" w:after="120"/>
        <w:ind w:left="0"/>
        <w:contextualSpacing w:val="0"/>
        <w:jc w:val="both"/>
        <w:rPr>
          <w:rFonts w:ascii="Garamond" w:hAnsi="Garamond"/>
        </w:rPr>
      </w:pPr>
    </w:p>
    <w:p w14:paraId="6934E0F3" w14:textId="77777777" w:rsidR="00535A74" w:rsidRPr="00294C73" w:rsidRDefault="00535A74" w:rsidP="00EE4F26">
      <w:pPr>
        <w:pStyle w:val="Akapitzlist"/>
        <w:spacing w:before="120" w:after="120"/>
        <w:ind w:left="0"/>
        <w:contextualSpacing w:val="0"/>
        <w:jc w:val="both"/>
        <w:rPr>
          <w:rFonts w:ascii="Garamond" w:hAnsi="Garamond"/>
        </w:rPr>
      </w:pPr>
      <w:r w:rsidRPr="00294C73">
        <w:rPr>
          <w:rFonts w:ascii="Garamond" w:hAnsi="Garamond"/>
        </w:rPr>
        <w:t>C – liczba otrzymanych punktów za kryterium „cena brutto”</w:t>
      </w:r>
    </w:p>
    <w:p w14:paraId="2CA6AB76" w14:textId="77777777" w:rsidR="00535A74" w:rsidRPr="00294C73" w:rsidRDefault="00535A74" w:rsidP="00EE4F26">
      <w:pPr>
        <w:pStyle w:val="Akapitzlist"/>
        <w:spacing w:before="120" w:after="120"/>
        <w:ind w:left="0"/>
        <w:contextualSpacing w:val="0"/>
        <w:jc w:val="both"/>
        <w:rPr>
          <w:rFonts w:ascii="Garamond" w:hAnsi="Garamond"/>
        </w:rPr>
      </w:pPr>
      <w:proofErr w:type="spellStart"/>
      <w:r w:rsidRPr="00294C73">
        <w:rPr>
          <w:rFonts w:ascii="Garamond" w:hAnsi="Garamond"/>
        </w:rPr>
        <w:t>Cmin</w:t>
      </w:r>
      <w:proofErr w:type="spellEnd"/>
      <w:r w:rsidRPr="00294C73">
        <w:rPr>
          <w:rFonts w:ascii="Garamond" w:hAnsi="Garamond"/>
        </w:rPr>
        <w:t xml:space="preserve"> – najniższa cena brutto spośród ofert nieodrzuconych</w:t>
      </w:r>
    </w:p>
    <w:p w14:paraId="110C97E6" w14:textId="77777777" w:rsidR="00535A74" w:rsidRPr="00294C73" w:rsidRDefault="00535A74" w:rsidP="00EE4F26">
      <w:pPr>
        <w:pStyle w:val="Akapitzlist"/>
        <w:spacing w:before="120" w:after="120"/>
        <w:ind w:left="0"/>
        <w:contextualSpacing w:val="0"/>
        <w:jc w:val="both"/>
        <w:rPr>
          <w:rFonts w:ascii="Garamond" w:hAnsi="Garamond"/>
        </w:rPr>
      </w:pPr>
      <w:proofErr w:type="spellStart"/>
      <w:r w:rsidRPr="00294C73">
        <w:rPr>
          <w:rFonts w:ascii="Garamond" w:hAnsi="Garamond"/>
        </w:rPr>
        <w:t>Cb</w:t>
      </w:r>
      <w:proofErr w:type="spellEnd"/>
      <w:r w:rsidRPr="00294C73">
        <w:rPr>
          <w:rFonts w:ascii="Garamond" w:hAnsi="Garamond"/>
        </w:rPr>
        <w:t xml:space="preserve"> – cena brutto oferty badanej</w:t>
      </w:r>
    </w:p>
    <w:p w14:paraId="2B2C17B7" w14:textId="77777777" w:rsidR="00E2435A" w:rsidRPr="00294C73" w:rsidRDefault="00E2435A" w:rsidP="00EE4F26">
      <w:pPr>
        <w:spacing w:before="120" w:after="120"/>
        <w:jc w:val="both"/>
        <w:rPr>
          <w:rFonts w:ascii="Garamond" w:hAnsi="Garamond"/>
        </w:rPr>
      </w:pPr>
    </w:p>
    <w:p w14:paraId="5596940E" w14:textId="77777777" w:rsidR="00F04C02" w:rsidRPr="00294C73" w:rsidRDefault="004B1B6E" w:rsidP="00DF5973">
      <w:pPr>
        <w:pStyle w:val="Akapitzlist"/>
        <w:numPr>
          <w:ilvl w:val="0"/>
          <w:numId w:val="12"/>
        </w:numPr>
        <w:tabs>
          <w:tab w:val="left" w:pos="0"/>
        </w:tabs>
        <w:spacing w:before="120" w:after="120"/>
        <w:ind w:left="-426" w:firstLine="0"/>
        <w:jc w:val="both"/>
        <w:rPr>
          <w:rFonts w:ascii="Garamond" w:hAnsi="Garamond"/>
          <w:b/>
          <w:bCs/>
        </w:rPr>
      </w:pPr>
      <w:r w:rsidRPr="00294C73">
        <w:rPr>
          <w:rFonts w:ascii="Garamond" w:hAnsi="Garamond"/>
          <w:b/>
          <w:bCs/>
        </w:rPr>
        <w:t xml:space="preserve">Kryterium </w:t>
      </w:r>
      <w:r w:rsidR="008B30A0" w:rsidRPr="00294C73">
        <w:rPr>
          <w:rFonts w:ascii="Garamond" w:hAnsi="Garamond"/>
          <w:b/>
          <w:bCs/>
        </w:rPr>
        <w:t>Okres gwarancji</w:t>
      </w:r>
      <w:r w:rsidR="00160BD4" w:rsidRPr="00294C73">
        <w:rPr>
          <w:rFonts w:ascii="Garamond" w:hAnsi="Garamond"/>
          <w:b/>
          <w:bCs/>
        </w:rPr>
        <w:t xml:space="preserve"> i rękojmi</w:t>
      </w:r>
      <w:r w:rsidR="00D57E0C" w:rsidRPr="00294C73">
        <w:rPr>
          <w:rFonts w:ascii="Garamond" w:hAnsi="Garamond"/>
          <w:b/>
          <w:bCs/>
        </w:rPr>
        <w:t xml:space="preserve"> </w:t>
      </w:r>
      <w:r w:rsidR="004F1731" w:rsidRPr="00294C73">
        <w:rPr>
          <w:rFonts w:ascii="Garamond" w:hAnsi="Garamond"/>
          <w:b/>
          <w:bCs/>
        </w:rPr>
        <w:t>(</w:t>
      </w:r>
      <w:r w:rsidR="00160BD4" w:rsidRPr="00294C73">
        <w:rPr>
          <w:rFonts w:ascii="Garamond" w:hAnsi="Garamond"/>
          <w:b/>
          <w:bCs/>
        </w:rPr>
        <w:t>G</w:t>
      </w:r>
      <w:r w:rsidR="004F1731" w:rsidRPr="00294C73">
        <w:rPr>
          <w:rFonts w:ascii="Garamond" w:hAnsi="Garamond"/>
          <w:b/>
          <w:bCs/>
        </w:rPr>
        <w:t>)</w:t>
      </w:r>
      <w:r w:rsidR="007F25FC" w:rsidRPr="00294C73">
        <w:rPr>
          <w:rFonts w:ascii="Garamond" w:hAnsi="Garamond"/>
          <w:b/>
          <w:bCs/>
        </w:rPr>
        <w:t xml:space="preserve">, waga – </w:t>
      </w:r>
      <w:r w:rsidR="005851E5" w:rsidRPr="00294C73">
        <w:rPr>
          <w:rFonts w:ascii="Garamond" w:hAnsi="Garamond"/>
          <w:b/>
          <w:bCs/>
        </w:rPr>
        <w:t>4</w:t>
      </w:r>
      <w:r w:rsidR="007F25FC" w:rsidRPr="00294C73">
        <w:rPr>
          <w:rFonts w:ascii="Garamond" w:hAnsi="Garamond"/>
          <w:b/>
          <w:bCs/>
        </w:rPr>
        <w:t>0</w:t>
      </w:r>
      <w:r w:rsidR="00294F43" w:rsidRPr="00294C73">
        <w:rPr>
          <w:rFonts w:ascii="Garamond" w:hAnsi="Garamond"/>
          <w:b/>
          <w:bCs/>
        </w:rPr>
        <w:t xml:space="preserve"> </w:t>
      </w:r>
      <w:r w:rsidR="007F25FC" w:rsidRPr="00294C73">
        <w:rPr>
          <w:rFonts w:ascii="Garamond" w:hAnsi="Garamond"/>
          <w:b/>
          <w:bCs/>
        </w:rPr>
        <w:t>%</w:t>
      </w:r>
    </w:p>
    <w:p w14:paraId="0CBACF5B" w14:textId="77777777" w:rsidR="00E2435A" w:rsidRPr="00294C73" w:rsidRDefault="00E2435A" w:rsidP="00E2435A">
      <w:pPr>
        <w:pStyle w:val="Akapitzlist"/>
        <w:spacing w:before="120" w:after="120"/>
        <w:ind w:left="0"/>
        <w:jc w:val="both"/>
        <w:rPr>
          <w:rFonts w:ascii="Garamond" w:hAnsi="Garamond"/>
          <w:b/>
          <w:bCs/>
        </w:rPr>
      </w:pPr>
    </w:p>
    <w:p w14:paraId="75B1899B" w14:textId="4367A77B" w:rsidR="00022F7B" w:rsidRPr="00294C73" w:rsidRDefault="00160BD4" w:rsidP="005F3299">
      <w:pPr>
        <w:pStyle w:val="Akapitzlist"/>
        <w:numPr>
          <w:ilvl w:val="0"/>
          <w:numId w:val="43"/>
        </w:numPr>
        <w:spacing w:before="120" w:after="120"/>
        <w:ind w:left="0"/>
        <w:jc w:val="both"/>
        <w:rPr>
          <w:rFonts w:ascii="Garamond" w:hAnsi="Garamond"/>
        </w:rPr>
      </w:pPr>
      <w:r w:rsidRPr="00294C73">
        <w:rPr>
          <w:rFonts w:ascii="Garamond" w:hAnsi="Garamond"/>
        </w:rPr>
        <w:t xml:space="preserve">Wykonawca może zaoferować w Formularzu Oferty </w:t>
      </w:r>
      <w:r w:rsidR="00022F7B" w:rsidRPr="00294C73">
        <w:rPr>
          <w:rFonts w:ascii="Garamond" w:hAnsi="Garamond"/>
        </w:rPr>
        <w:t>okres g</w:t>
      </w:r>
      <w:r w:rsidR="007F4CE9">
        <w:rPr>
          <w:rFonts w:ascii="Garamond" w:hAnsi="Garamond"/>
        </w:rPr>
        <w:t>warancji i rękojmi wynoszący: 60 miesięcy, 72 miesiące lub 84 miesiące</w:t>
      </w:r>
      <w:r w:rsidR="00022F7B" w:rsidRPr="00294C73">
        <w:rPr>
          <w:rFonts w:ascii="Garamond" w:hAnsi="Garamond"/>
        </w:rPr>
        <w:t xml:space="preserve">. </w:t>
      </w:r>
    </w:p>
    <w:p w14:paraId="36F8FE50" w14:textId="77777777" w:rsidR="00022F7B" w:rsidRPr="00294C73" w:rsidRDefault="00022F7B" w:rsidP="00E2435A">
      <w:pPr>
        <w:pStyle w:val="Akapitzlist"/>
        <w:spacing w:before="120" w:after="120"/>
        <w:ind w:left="0"/>
        <w:jc w:val="both"/>
        <w:rPr>
          <w:rFonts w:ascii="Garamond" w:hAnsi="Garamond"/>
        </w:rPr>
      </w:pPr>
    </w:p>
    <w:p w14:paraId="09411869" w14:textId="77777777" w:rsidR="00E576AF" w:rsidRPr="00294C73" w:rsidRDefault="00E11EDD" w:rsidP="00E2435A">
      <w:pPr>
        <w:pStyle w:val="Akapitzlist"/>
        <w:spacing w:before="120" w:after="120"/>
        <w:ind w:left="0"/>
        <w:jc w:val="both"/>
        <w:rPr>
          <w:rFonts w:ascii="Garamond" w:hAnsi="Garamond"/>
        </w:rPr>
      </w:pPr>
      <w:r w:rsidRPr="00294C73">
        <w:rPr>
          <w:rFonts w:ascii="Garamond" w:hAnsi="Garamond"/>
        </w:rPr>
        <w:t>Zamawiający przyzna punkty zgodnie z poniższ</w:t>
      </w:r>
      <w:r w:rsidR="00160BD4" w:rsidRPr="00294C73">
        <w:rPr>
          <w:rFonts w:ascii="Garamond" w:hAnsi="Garamond"/>
        </w:rPr>
        <w:t>ymi zasadami</w:t>
      </w:r>
      <w:r w:rsidRPr="00294C73">
        <w:rPr>
          <w:rFonts w:ascii="Garamond" w:hAnsi="Garamond"/>
        </w:rPr>
        <w:t>.</w:t>
      </w:r>
    </w:p>
    <w:p w14:paraId="2152235A" w14:textId="77777777" w:rsidR="00160BD4" w:rsidRPr="00294C73" w:rsidRDefault="00160BD4" w:rsidP="00E2435A">
      <w:pPr>
        <w:pStyle w:val="Akapitzlist"/>
        <w:spacing w:before="120" w:after="120"/>
        <w:ind w:left="0"/>
        <w:jc w:val="both"/>
        <w:rPr>
          <w:rFonts w:ascii="Garamond" w:hAnsi="Garamond"/>
        </w:rPr>
      </w:pPr>
    </w:p>
    <w:p w14:paraId="6722F7CE" w14:textId="77777777" w:rsidR="00160BD4" w:rsidRPr="00294C73" w:rsidRDefault="00160BD4" w:rsidP="00E2435A">
      <w:pPr>
        <w:pStyle w:val="Akapitzlist"/>
        <w:spacing w:before="120" w:after="120"/>
        <w:ind w:left="0"/>
        <w:jc w:val="both"/>
        <w:rPr>
          <w:rFonts w:ascii="Garamond" w:hAnsi="Garamond"/>
        </w:rPr>
      </w:pPr>
      <w:r w:rsidRPr="00294C73">
        <w:rPr>
          <w:rFonts w:ascii="Garamond" w:hAnsi="Garamond"/>
        </w:rPr>
        <w:t>Gdy Wykonawca zaoferuje:</w:t>
      </w:r>
    </w:p>
    <w:p w14:paraId="438977F2" w14:textId="563DA6F7" w:rsidR="00160BD4" w:rsidRPr="00294C73" w:rsidRDefault="007F4CE9" w:rsidP="00E2435A">
      <w:pPr>
        <w:pStyle w:val="Akapitzlist"/>
        <w:spacing w:before="120" w:after="120"/>
        <w:ind w:left="0"/>
        <w:jc w:val="both"/>
        <w:rPr>
          <w:rFonts w:ascii="Garamond" w:hAnsi="Garamond"/>
        </w:rPr>
      </w:pPr>
      <w:r>
        <w:rPr>
          <w:rFonts w:ascii="Garamond" w:hAnsi="Garamond"/>
        </w:rPr>
        <w:t xml:space="preserve">60 </w:t>
      </w:r>
      <w:r w:rsidR="00160BD4" w:rsidRPr="00294C73">
        <w:rPr>
          <w:rFonts w:ascii="Garamond" w:hAnsi="Garamond"/>
        </w:rPr>
        <w:t>miesięcy gwarancji i rękojmi – 0 pkt</w:t>
      </w:r>
    </w:p>
    <w:p w14:paraId="0BCB5E27" w14:textId="5D8EC897" w:rsidR="00160BD4" w:rsidRPr="00294C73" w:rsidRDefault="007F4CE9" w:rsidP="00E2435A">
      <w:pPr>
        <w:pStyle w:val="Akapitzlist"/>
        <w:spacing w:before="120" w:after="120"/>
        <w:ind w:left="0"/>
        <w:jc w:val="both"/>
        <w:rPr>
          <w:rFonts w:ascii="Garamond" w:hAnsi="Garamond"/>
        </w:rPr>
      </w:pPr>
      <w:r>
        <w:rPr>
          <w:rFonts w:ascii="Garamond" w:hAnsi="Garamond"/>
        </w:rPr>
        <w:t>72</w:t>
      </w:r>
      <w:r w:rsidR="00160BD4" w:rsidRPr="00294C73">
        <w:rPr>
          <w:rFonts w:ascii="Garamond" w:hAnsi="Garamond"/>
        </w:rPr>
        <w:t xml:space="preserve"> mies</w:t>
      </w:r>
      <w:r>
        <w:rPr>
          <w:rFonts w:ascii="Garamond" w:hAnsi="Garamond"/>
        </w:rPr>
        <w:t>iące</w:t>
      </w:r>
      <w:r w:rsidR="00160BD4" w:rsidRPr="00294C73">
        <w:rPr>
          <w:rFonts w:ascii="Garamond" w:hAnsi="Garamond"/>
        </w:rPr>
        <w:t xml:space="preserve"> gwarancji i rękojmi – 20 pkt</w:t>
      </w:r>
    </w:p>
    <w:p w14:paraId="13E7AC7A" w14:textId="4E583364" w:rsidR="00160BD4" w:rsidRPr="00294C73" w:rsidRDefault="007F4CE9" w:rsidP="00E2435A">
      <w:pPr>
        <w:pStyle w:val="Akapitzlist"/>
        <w:spacing w:before="120" w:after="120"/>
        <w:ind w:left="0"/>
        <w:jc w:val="both"/>
        <w:rPr>
          <w:rFonts w:ascii="Garamond" w:hAnsi="Garamond"/>
        </w:rPr>
      </w:pPr>
      <w:r>
        <w:rPr>
          <w:rFonts w:ascii="Garamond" w:hAnsi="Garamond"/>
        </w:rPr>
        <w:t>84 miesiące</w:t>
      </w:r>
      <w:r w:rsidR="00160BD4" w:rsidRPr="00294C73">
        <w:rPr>
          <w:rFonts w:ascii="Garamond" w:hAnsi="Garamond"/>
        </w:rPr>
        <w:t xml:space="preserve"> gwarancji i rękojmi – 40 pkt</w:t>
      </w:r>
    </w:p>
    <w:p w14:paraId="39D0818A" w14:textId="77777777" w:rsidR="00160BD4" w:rsidRPr="00294C73" w:rsidRDefault="00160BD4" w:rsidP="00E2435A">
      <w:pPr>
        <w:pStyle w:val="Akapitzlist"/>
        <w:spacing w:before="120" w:after="120"/>
        <w:ind w:left="0"/>
        <w:jc w:val="both"/>
        <w:rPr>
          <w:rFonts w:ascii="Garamond" w:hAnsi="Garamond"/>
        </w:rPr>
      </w:pPr>
    </w:p>
    <w:p w14:paraId="0F064DF9" w14:textId="77777777" w:rsidR="00B92577" w:rsidRPr="00294C73" w:rsidRDefault="00022F7B" w:rsidP="00E2435A">
      <w:pPr>
        <w:pStyle w:val="Akapitzlist"/>
        <w:spacing w:before="120" w:after="120"/>
        <w:ind w:left="0"/>
        <w:jc w:val="both"/>
        <w:rPr>
          <w:rFonts w:ascii="Garamond" w:hAnsi="Garamond"/>
        </w:rPr>
      </w:pPr>
      <w:r w:rsidRPr="00294C73">
        <w:rPr>
          <w:rFonts w:ascii="Garamond" w:hAnsi="Garamond"/>
        </w:rPr>
        <w:t xml:space="preserve">W przypadku gdy Wykonawca nie wpisze w Formularzu Oferty oferowanego okresu gwarancji i rękojmi Zamawiający </w:t>
      </w:r>
      <w:r w:rsidR="00B92577" w:rsidRPr="00294C73">
        <w:rPr>
          <w:rFonts w:ascii="Garamond" w:hAnsi="Garamond"/>
        </w:rPr>
        <w:t>uzna, że Wykonawca zaoferował minimalny okres gwarancji i rękojmi.</w:t>
      </w:r>
    </w:p>
    <w:p w14:paraId="7FE9FDD4" w14:textId="55C09A9C" w:rsidR="00160BD4" w:rsidRPr="00294C73" w:rsidRDefault="00160BD4" w:rsidP="00E2435A">
      <w:pPr>
        <w:pStyle w:val="Akapitzlist"/>
        <w:spacing w:before="120" w:after="120"/>
        <w:ind w:left="0"/>
        <w:jc w:val="both"/>
        <w:rPr>
          <w:rFonts w:ascii="Garamond" w:hAnsi="Garamond"/>
        </w:rPr>
      </w:pPr>
      <w:r w:rsidRPr="00294C73">
        <w:rPr>
          <w:rFonts w:ascii="Garamond" w:hAnsi="Garamond"/>
        </w:rPr>
        <w:t>W przypadku zaoferowania okresu gwar</w:t>
      </w:r>
      <w:r w:rsidR="007F4CE9">
        <w:rPr>
          <w:rFonts w:ascii="Garamond" w:hAnsi="Garamond"/>
        </w:rPr>
        <w:t>ancji i rękojmi dłuższego niż 84 miesiące</w:t>
      </w:r>
      <w:r w:rsidRPr="00294C73">
        <w:rPr>
          <w:rFonts w:ascii="Garamond" w:hAnsi="Garamond"/>
        </w:rPr>
        <w:t xml:space="preserve"> Zamawiający przyzna Wykonawcy maksymalną liczbę punktów tj. 40.</w:t>
      </w:r>
    </w:p>
    <w:p w14:paraId="4EBBACF2" w14:textId="457F9BDD" w:rsidR="00160BD4" w:rsidRPr="00294C73" w:rsidRDefault="00160BD4" w:rsidP="00E2435A">
      <w:pPr>
        <w:pStyle w:val="Akapitzlist"/>
        <w:spacing w:before="120" w:after="120"/>
        <w:ind w:left="0"/>
        <w:jc w:val="both"/>
        <w:rPr>
          <w:rFonts w:ascii="Garamond" w:hAnsi="Garamond"/>
        </w:rPr>
      </w:pPr>
      <w:r w:rsidRPr="00294C73">
        <w:rPr>
          <w:rFonts w:ascii="Garamond" w:hAnsi="Garamond"/>
        </w:rPr>
        <w:t xml:space="preserve">W przypadku zaoferowania okresu gwarancji i rękojmi krótszego niż </w:t>
      </w:r>
      <w:r w:rsidR="007F4CE9">
        <w:rPr>
          <w:rFonts w:ascii="Garamond" w:hAnsi="Garamond"/>
        </w:rPr>
        <w:t xml:space="preserve">60 </w:t>
      </w:r>
      <w:r w:rsidRPr="00294C73">
        <w:rPr>
          <w:rFonts w:ascii="Garamond" w:hAnsi="Garamond"/>
        </w:rPr>
        <w:t>miesięcy Zamawiający odrzuci ofertę ponieważ jej treść będzie niezgodna z warunkami zamówienia.</w:t>
      </w:r>
    </w:p>
    <w:p w14:paraId="10E68E5E" w14:textId="77777777" w:rsidR="00624BD4" w:rsidRPr="00294C73" w:rsidRDefault="00624BD4" w:rsidP="00E2435A">
      <w:pPr>
        <w:pStyle w:val="Akapitzlist"/>
        <w:spacing w:before="120" w:after="120"/>
        <w:ind w:left="0"/>
        <w:jc w:val="both"/>
        <w:rPr>
          <w:rFonts w:ascii="Garamond" w:hAnsi="Garamond"/>
        </w:rPr>
      </w:pPr>
    </w:p>
    <w:p w14:paraId="77F06671" w14:textId="77777777" w:rsidR="00561FE2" w:rsidRPr="00294C73" w:rsidRDefault="00561FE2" w:rsidP="00E2435A">
      <w:pPr>
        <w:pStyle w:val="Akapitzlist"/>
        <w:spacing w:before="120" w:after="120"/>
        <w:ind w:left="0"/>
        <w:jc w:val="both"/>
        <w:rPr>
          <w:rFonts w:ascii="Garamond" w:hAnsi="Garamond"/>
          <w:b/>
          <w:bCs/>
        </w:rPr>
      </w:pPr>
    </w:p>
    <w:p w14:paraId="5C96E307" w14:textId="77777777" w:rsidR="008B0A52" w:rsidRPr="00294C73" w:rsidRDefault="008B0A52" w:rsidP="00DF5973">
      <w:pPr>
        <w:pStyle w:val="Akapitzlist"/>
        <w:numPr>
          <w:ilvl w:val="0"/>
          <w:numId w:val="11"/>
        </w:numPr>
        <w:spacing w:before="120" w:after="120"/>
        <w:ind w:left="0" w:hanging="357"/>
        <w:contextualSpacing w:val="0"/>
        <w:jc w:val="both"/>
        <w:rPr>
          <w:rFonts w:ascii="Garamond" w:hAnsi="Garamond"/>
        </w:rPr>
      </w:pPr>
      <w:r w:rsidRPr="00294C73">
        <w:rPr>
          <w:rFonts w:ascii="Garamond" w:hAnsi="Garamond"/>
        </w:rPr>
        <w:t xml:space="preserve">Punktacja przyznawana ofertom w poszczególnych kryteriach oceny ofert będzie liczona </w:t>
      </w:r>
      <w:r w:rsidR="007223BB" w:rsidRPr="00294C73">
        <w:rPr>
          <w:rFonts w:ascii="Garamond" w:hAnsi="Garamond"/>
        </w:rPr>
        <w:br/>
      </w:r>
      <w:r w:rsidRPr="00294C73">
        <w:rPr>
          <w:rFonts w:ascii="Garamond" w:hAnsi="Garamond"/>
        </w:rPr>
        <w:t>z dokładnością do dwóch miejsc po przecinku</w:t>
      </w:r>
      <w:r w:rsidR="005478E2" w:rsidRPr="00294C73">
        <w:rPr>
          <w:rFonts w:ascii="Garamond" w:hAnsi="Garamond"/>
        </w:rPr>
        <w:t>, zgodnie z zasadami arytmetyki.</w:t>
      </w:r>
    </w:p>
    <w:p w14:paraId="239065A0" w14:textId="77777777" w:rsidR="009317E6" w:rsidRPr="00294C73" w:rsidRDefault="0080195F" w:rsidP="00DF5973">
      <w:pPr>
        <w:pStyle w:val="Akapitzlist"/>
        <w:numPr>
          <w:ilvl w:val="0"/>
          <w:numId w:val="11"/>
        </w:numPr>
        <w:spacing w:before="120" w:after="120"/>
        <w:ind w:left="0" w:hanging="357"/>
        <w:contextualSpacing w:val="0"/>
        <w:jc w:val="both"/>
        <w:rPr>
          <w:rFonts w:ascii="Garamond" w:hAnsi="Garamond"/>
          <w:b/>
          <w:bCs/>
        </w:rPr>
      </w:pPr>
      <w:r w:rsidRPr="00294C73">
        <w:rPr>
          <w:rFonts w:ascii="Garamond" w:hAnsi="Garamond"/>
        </w:rPr>
        <w:t xml:space="preserve">Za najkorzystniejszą ofertę zostanie uznana oferta, która uzyska najwyższą sumę punktów za </w:t>
      </w:r>
      <w:r w:rsidR="00F32E50" w:rsidRPr="00294C73">
        <w:rPr>
          <w:rFonts w:ascii="Garamond" w:hAnsi="Garamond"/>
        </w:rPr>
        <w:t>wszystkie</w:t>
      </w:r>
      <w:r w:rsidRPr="00294C73">
        <w:rPr>
          <w:rFonts w:ascii="Garamond" w:hAnsi="Garamond"/>
        </w:rPr>
        <w:t xml:space="preserve"> kryteria</w:t>
      </w:r>
      <w:r w:rsidR="0075566E" w:rsidRPr="00294C73">
        <w:rPr>
          <w:rFonts w:ascii="Garamond" w:hAnsi="Garamond"/>
        </w:rPr>
        <w:t xml:space="preserve"> łącznie</w:t>
      </w:r>
      <w:r w:rsidR="005478E2" w:rsidRPr="00294C73">
        <w:rPr>
          <w:rFonts w:ascii="Garamond" w:hAnsi="Garamond"/>
        </w:rPr>
        <w:t>, zgodnie ze wzorem:</w:t>
      </w:r>
    </w:p>
    <w:p w14:paraId="75977C0B" w14:textId="77777777" w:rsidR="005478E2" w:rsidRPr="00294C73" w:rsidRDefault="005478E2" w:rsidP="005478E2">
      <w:pPr>
        <w:pStyle w:val="Akapitzlist"/>
        <w:spacing w:before="120" w:after="120"/>
        <w:ind w:left="0"/>
        <w:contextualSpacing w:val="0"/>
        <w:jc w:val="both"/>
        <w:rPr>
          <w:rFonts w:ascii="Garamond" w:hAnsi="Garamond"/>
        </w:rPr>
      </w:pPr>
      <w:r w:rsidRPr="00294C73">
        <w:rPr>
          <w:rFonts w:ascii="Garamond" w:hAnsi="Garamond"/>
        </w:rPr>
        <w:t>P = C +</w:t>
      </w:r>
      <w:r w:rsidR="00BD6B11" w:rsidRPr="00294C73">
        <w:rPr>
          <w:rFonts w:ascii="Garamond" w:hAnsi="Garamond"/>
        </w:rPr>
        <w:t xml:space="preserve"> </w:t>
      </w:r>
      <w:r w:rsidR="00160BD4" w:rsidRPr="00294C73">
        <w:rPr>
          <w:rFonts w:ascii="Garamond" w:hAnsi="Garamond"/>
        </w:rPr>
        <w:t>G</w:t>
      </w:r>
    </w:p>
    <w:p w14:paraId="4F7EB8CB" w14:textId="77777777" w:rsidR="005478E2" w:rsidRPr="00294C73" w:rsidRDefault="005478E2" w:rsidP="005478E2">
      <w:pPr>
        <w:pStyle w:val="Akapitzlist"/>
        <w:spacing w:before="120" w:after="120"/>
        <w:ind w:left="0"/>
        <w:contextualSpacing w:val="0"/>
        <w:jc w:val="both"/>
        <w:rPr>
          <w:rFonts w:ascii="Garamond" w:hAnsi="Garamond"/>
        </w:rPr>
      </w:pPr>
      <w:r w:rsidRPr="00294C73">
        <w:rPr>
          <w:rFonts w:ascii="Garamond" w:hAnsi="Garamond"/>
        </w:rPr>
        <w:t>gdzie:</w:t>
      </w:r>
    </w:p>
    <w:p w14:paraId="4B8414E5" w14:textId="77777777" w:rsidR="005478E2" w:rsidRPr="00294C73" w:rsidRDefault="005478E2" w:rsidP="005478E2">
      <w:pPr>
        <w:pStyle w:val="Akapitzlist"/>
        <w:spacing w:before="120" w:after="120"/>
        <w:ind w:left="0"/>
        <w:contextualSpacing w:val="0"/>
        <w:jc w:val="both"/>
        <w:rPr>
          <w:rFonts w:ascii="Garamond" w:hAnsi="Garamond"/>
        </w:rPr>
      </w:pPr>
      <w:r w:rsidRPr="00294C73">
        <w:rPr>
          <w:rFonts w:ascii="Garamond" w:hAnsi="Garamond"/>
        </w:rPr>
        <w:t xml:space="preserve">P – suma punktów przyznanych Wykonawcy za </w:t>
      </w:r>
      <w:r w:rsidR="00F32E50" w:rsidRPr="00294C73">
        <w:rPr>
          <w:rFonts w:ascii="Garamond" w:hAnsi="Garamond"/>
        </w:rPr>
        <w:t>wszystkie</w:t>
      </w:r>
      <w:r w:rsidRPr="00294C73">
        <w:rPr>
          <w:rFonts w:ascii="Garamond" w:hAnsi="Garamond"/>
        </w:rPr>
        <w:t xml:space="preserve"> kryteria</w:t>
      </w:r>
    </w:p>
    <w:p w14:paraId="2522642B" w14:textId="77777777" w:rsidR="005478E2" w:rsidRPr="00294C73" w:rsidRDefault="005478E2" w:rsidP="005478E2">
      <w:pPr>
        <w:pStyle w:val="Akapitzlist"/>
        <w:spacing w:before="120" w:after="120"/>
        <w:ind w:left="0"/>
        <w:contextualSpacing w:val="0"/>
        <w:jc w:val="both"/>
        <w:rPr>
          <w:rFonts w:ascii="Garamond" w:hAnsi="Garamond"/>
        </w:rPr>
      </w:pPr>
      <w:r w:rsidRPr="00294C73">
        <w:rPr>
          <w:rFonts w:ascii="Garamond" w:hAnsi="Garamond"/>
        </w:rPr>
        <w:t>C – liczba punktów przyznanych Wykonawcy za kryterium Cena brutto</w:t>
      </w:r>
    </w:p>
    <w:p w14:paraId="33698A55" w14:textId="77777777" w:rsidR="00BD6B11" w:rsidRPr="00294C73" w:rsidRDefault="00160BD4" w:rsidP="005478E2">
      <w:pPr>
        <w:pStyle w:val="Akapitzlist"/>
        <w:spacing w:before="120" w:after="120"/>
        <w:ind w:left="0"/>
        <w:contextualSpacing w:val="0"/>
        <w:jc w:val="both"/>
        <w:rPr>
          <w:rFonts w:ascii="Garamond" w:hAnsi="Garamond"/>
          <w:b/>
          <w:bCs/>
        </w:rPr>
      </w:pPr>
      <w:r w:rsidRPr="00294C73">
        <w:rPr>
          <w:rFonts w:ascii="Garamond" w:hAnsi="Garamond"/>
        </w:rPr>
        <w:t>G</w:t>
      </w:r>
      <w:r w:rsidR="00BD6B11" w:rsidRPr="00294C73">
        <w:rPr>
          <w:rFonts w:ascii="Garamond" w:hAnsi="Garamond"/>
        </w:rPr>
        <w:t xml:space="preserve"> – liczba punktów przyznanych Wykonawcy za kryterium </w:t>
      </w:r>
      <w:r w:rsidRPr="00294C73">
        <w:rPr>
          <w:rFonts w:ascii="Garamond" w:hAnsi="Garamond"/>
        </w:rPr>
        <w:t>Okres gwarancji i rę</w:t>
      </w:r>
      <w:r w:rsidR="00B92577" w:rsidRPr="00294C73">
        <w:rPr>
          <w:rFonts w:ascii="Garamond" w:hAnsi="Garamond"/>
        </w:rPr>
        <w:t>kojmi.</w:t>
      </w:r>
    </w:p>
    <w:p w14:paraId="72ECA802" w14:textId="77777777" w:rsidR="001B5869" w:rsidRPr="0085409E" w:rsidRDefault="001B5869" w:rsidP="00EE4F26">
      <w:pPr>
        <w:pStyle w:val="Akapitzlist"/>
        <w:spacing w:before="120" w:after="120"/>
        <w:ind w:left="0"/>
        <w:contextualSpacing w:val="0"/>
        <w:jc w:val="both"/>
        <w:rPr>
          <w:rFonts w:ascii="Garamond" w:hAnsi="Garamond"/>
          <w:b/>
          <w:bCs/>
          <w:color w:val="262626" w:themeColor="text1" w:themeTint="D9"/>
        </w:rPr>
      </w:pPr>
    </w:p>
    <w:p w14:paraId="7BF6395A" w14:textId="470C51F3" w:rsidR="008E3860" w:rsidRPr="00112E27" w:rsidRDefault="008E3860" w:rsidP="00112E27">
      <w:pPr>
        <w:pStyle w:val="Akapitzlist"/>
        <w:numPr>
          <w:ilvl w:val="0"/>
          <w:numId w:val="1"/>
        </w:numPr>
        <w:shd w:val="clear" w:color="auto" w:fill="D9E2F3" w:themeFill="accent1" w:themeFillTint="33"/>
        <w:spacing w:before="120" w:after="120"/>
        <w:ind w:hanging="1364"/>
        <w:jc w:val="both"/>
        <w:rPr>
          <w:rFonts w:ascii="Garamond" w:hAnsi="Garamond"/>
          <w:b/>
          <w:bCs/>
          <w:color w:val="262626" w:themeColor="text1" w:themeTint="D9"/>
        </w:rPr>
      </w:pPr>
      <w:r w:rsidRPr="00112E27">
        <w:rPr>
          <w:rFonts w:ascii="Garamond" w:hAnsi="Garamond"/>
          <w:b/>
          <w:bCs/>
          <w:color w:val="262626" w:themeColor="text1" w:themeTint="D9"/>
        </w:rPr>
        <w:t>OPIS SPOSOBU PRZYGOTOWANIA OFERTY</w:t>
      </w:r>
      <w:r w:rsidR="00D24E51" w:rsidRPr="00112E27">
        <w:rPr>
          <w:rFonts w:ascii="Garamond" w:hAnsi="Garamond"/>
          <w:b/>
          <w:bCs/>
          <w:color w:val="262626" w:themeColor="text1" w:themeTint="D9"/>
        </w:rPr>
        <w:t xml:space="preserve">, </w:t>
      </w:r>
      <w:r w:rsidR="00132F7A" w:rsidRPr="00112E27">
        <w:rPr>
          <w:rFonts w:ascii="Garamond" w:hAnsi="Garamond"/>
          <w:b/>
          <w:bCs/>
          <w:color w:val="262626" w:themeColor="text1" w:themeTint="D9"/>
        </w:rPr>
        <w:t xml:space="preserve">TERMIN SKŁADANIA OFERT, </w:t>
      </w:r>
      <w:r w:rsidR="00E40C08" w:rsidRPr="00112E27">
        <w:rPr>
          <w:rFonts w:ascii="Garamond" w:hAnsi="Garamond"/>
          <w:b/>
          <w:bCs/>
          <w:color w:val="262626" w:themeColor="text1" w:themeTint="D9"/>
        </w:rPr>
        <w:t>TERMIN ZWIĄZANIA OFERTĄ</w:t>
      </w:r>
    </w:p>
    <w:p w14:paraId="30032FCD" w14:textId="77777777" w:rsidR="008E3860" w:rsidRPr="0085409E" w:rsidRDefault="008E3860" w:rsidP="00DF5973">
      <w:pPr>
        <w:pStyle w:val="Akapitzlist"/>
        <w:widowControl w:val="0"/>
        <w:numPr>
          <w:ilvl w:val="0"/>
          <w:numId w:val="14"/>
        </w:numPr>
        <w:shd w:val="clear" w:color="auto" w:fill="FFFFFF"/>
        <w:autoSpaceDE w:val="0"/>
        <w:autoSpaceDN w:val="0"/>
        <w:adjustRightInd w:val="0"/>
        <w:spacing w:before="120" w:after="120"/>
        <w:ind w:left="0"/>
        <w:jc w:val="both"/>
        <w:rPr>
          <w:rFonts w:ascii="Garamond" w:hAnsi="Garamond" w:cs="EB Garamond"/>
          <w:color w:val="000000"/>
        </w:rPr>
      </w:pPr>
      <w:r w:rsidRPr="0085409E">
        <w:rPr>
          <w:rFonts w:ascii="Garamond" w:hAnsi="Garamond" w:cs="EB Garamond"/>
          <w:color w:val="000000"/>
        </w:rPr>
        <w:t>Każdy Wykonawca może złożyć tylko jedną ofertę</w:t>
      </w:r>
      <w:r w:rsidR="007B57BB" w:rsidRPr="0085409E">
        <w:rPr>
          <w:rFonts w:ascii="Garamond" w:hAnsi="Garamond" w:cs="EB Garamond"/>
          <w:color w:val="000000"/>
        </w:rPr>
        <w:t xml:space="preserve"> w danej części</w:t>
      </w:r>
      <w:r w:rsidRPr="0085409E">
        <w:rPr>
          <w:rFonts w:ascii="Garamond" w:hAnsi="Garamond" w:cs="EB Garamond"/>
          <w:color w:val="000000"/>
        </w:rPr>
        <w:t xml:space="preserve"> - złożenie </w:t>
      </w:r>
      <w:r w:rsidR="007B57BB" w:rsidRPr="0085409E">
        <w:rPr>
          <w:rFonts w:ascii="Garamond" w:hAnsi="Garamond" w:cs="EB Garamond"/>
          <w:color w:val="000000"/>
        </w:rPr>
        <w:t xml:space="preserve">w danej części </w:t>
      </w:r>
      <w:r w:rsidRPr="0085409E">
        <w:rPr>
          <w:rFonts w:ascii="Garamond" w:hAnsi="Garamond" w:cs="EB Garamond"/>
          <w:color w:val="000000"/>
        </w:rPr>
        <w:t xml:space="preserve">większej liczby ofert lub oferty zawierającej rozwiązania alternatywne lub oferty wariantowej spowoduje odrzucenie wszystkich ofert złożonych </w:t>
      </w:r>
      <w:r w:rsidR="007B57BB" w:rsidRPr="0085409E">
        <w:rPr>
          <w:rFonts w:ascii="Garamond" w:hAnsi="Garamond" w:cs="EB Garamond"/>
          <w:color w:val="000000"/>
        </w:rPr>
        <w:t xml:space="preserve">w danej części </w:t>
      </w:r>
      <w:r w:rsidRPr="0085409E">
        <w:rPr>
          <w:rFonts w:ascii="Garamond" w:hAnsi="Garamond" w:cs="EB Garamond"/>
          <w:color w:val="000000"/>
        </w:rPr>
        <w:t>przez danego Wykonawcę.</w:t>
      </w:r>
    </w:p>
    <w:p w14:paraId="054D99ED" w14:textId="77777777" w:rsidR="008E3860" w:rsidRPr="0085409E" w:rsidRDefault="008E3860" w:rsidP="00DF5973">
      <w:pPr>
        <w:widowControl w:val="0"/>
        <w:numPr>
          <w:ilvl w:val="0"/>
          <w:numId w:val="14"/>
        </w:numPr>
        <w:shd w:val="clear" w:color="auto" w:fill="FFFFFF"/>
        <w:tabs>
          <w:tab w:val="num" w:pos="1068"/>
        </w:tabs>
        <w:autoSpaceDE w:val="0"/>
        <w:autoSpaceDN w:val="0"/>
        <w:adjustRightInd w:val="0"/>
        <w:spacing w:before="120" w:after="120"/>
        <w:ind w:left="0"/>
        <w:jc w:val="both"/>
        <w:rPr>
          <w:rFonts w:ascii="Garamond" w:hAnsi="Garamond" w:cs="EB Garamond"/>
          <w:color w:val="000000"/>
        </w:rPr>
      </w:pPr>
      <w:r w:rsidRPr="0085409E">
        <w:rPr>
          <w:rFonts w:ascii="Garamond" w:hAnsi="Garamond" w:cs="EB Garamond"/>
          <w:color w:val="000000"/>
        </w:rPr>
        <w:t xml:space="preserve">Ofertę należy przygotować </w:t>
      </w:r>
      <w:r w:rsidR="002073FF" w:rsidRPr="0085409E">
        <w:rPr>
          <w:rFonts w:ascii="Garamond" w:hAnsi="Garamond" w:cs="EB Garamond"/>
          <w:color w:val="000000"/>
        </w:rPr>
        <w:t xml:space="preserve">w języku polskim, </w:t>
      </w:r>
      <w:r w:rsidRPr="0085409E">
        <w:rPr>
          <w:rFonts w:ascii="Garamond" w:hAnsi="Garamond" w:cs="EB Garamond"/>
          <w:color w:val="000000"/>
        </w:rPr>
        <w:t>według wymagań określonych w niniejszym SWZ oraz zgodnie ze wzorem Formularza ofertowego</w:t>
      </w:r>
      <w:r w:rsidRPr="0085409E">
        <w:rPr>
          <w:rFonts w:ascii="Garamond" w:hAnsi="Garamond" w:cs="EB Garamond"/>
          <w:b/>
          <w:color w:val="000000"/>
        </w:rPr>
        <w:t xml:space="preserve"> </w:t>
      </w:r>
      <w:r w:rsidRPr="0085409E">
        <w:rPr>
          <w:rFonts w:ascii="Garamond" w:hAnsi="Garamond" w:cs="EB Garamond"/>
          <w:color w:val="000000"/>
        </w:rPr>
        <w:t xml:space="preserve">stanowiącym </w:t>
      </w:r>
      <w:r w:rsidRPr="0085409E">
        <w:rPr>
          <w:rFonts w:ascii="Garamond" w:hAnsi="Garamond" w:cs="EB Garamond"/>
          <w:bCs/>
          <w:color w:val="000000"/>
        </w:rPr>
        <w:t xml:space="preserve">załącznik nr </w:t>
      </w:r>
      <w:r w:rsidR="0079028A" w:rsidRPr="0085409E">
        <w:rPr>
          <w:rFonts w:ascii="Garamond" w:hAnsi="Garamond" w:cs="EB Garamond"/>
          <w:bCs/>
          <w:color w:val="000000"/>
        </w:rPr>
        <w:t>2</w:t>
      </w:r>
      <w:r w:rsidRPr="0085409E">
        <w:rPr>
          <w:rFonts w:ascii="Garamond" w:hAnsi="Garamond" w:cs="EB Garamond"/>
          <w:bCs/>
          <w:color w:val="000000"/>
        </w:rPr>
        <w:t xml:space="preserve"> do SWZ.</w:t>
      </w:r>
    </w:p>
    <w:p w14:paraId="3FB8894E" w14:textId="50C2B7A8" w:rsidR="00F651E9" w:rsidRPr="0085409E" w:rsidRDefault="00A332E8" w:rsidP="00DF5973">
      <w:pPr>
        <w:widowControl w:val="0"/>
        <w:numPr>
          <w:ilvl w:val="0"/>
          <w:numId w:val="14"/>
        </w:numPr>
        <w:shd w:val="clear" w:color="auto" w:fill="FFFFFF" w:themeFill="background1"/>
        <w:tabs>
          <w:tab w:val="num" w:pos="1068"/>
        </w:tabs>
        <w:autoSpaceDE w:val="0"/>
        <w:autoSpaceDN w:val="0"/>
        <w:adjustRightInd w:val="0"/>
        <w:spacing w:before="120" w:after="120"/>
        <w:ind w:left="0"/>
        <w:jc w:val="both"/>
        <w:rPr>
          <w:rFonts w:ascii="Garamond" w:hAnsi="Garamond" w:cs="EB Garamond"/>
          <w:b/>
          <w:bCs/>
          <w:color w:val="000000"/>
        </w:rPr>
      </w:pPr>
      <w:r>
        <w:rPr>
          <w:rFonts w:ascii="Garamond" w:hAnsi="Garamond" w:cs="EB Garamond"/>
          <w:b/>
          <w:bCs/>
          <w:color w:val="000000" w:themeColor="text1"/>
        </w:rPr>
        <w:t xml:space="preserve">Ofertę </w:t>
      </w:r>
      <w:r w:rsidR="403CAD34" w:rsidRPr="0085409E">
        <w:rPr>
          <w:rFonts w:ascii="Garamond" w:hAnsi="Garamond" w:cs="EB Garamond"/>
          <w:b/>
          <w:bCs/>
          <w:color w:val="000000" w:themeColor="text1"/>
        </w:rPr>
        <w:t>należy złożyć w terminie</w:t>
      </w:r>
      <w:r w:rsidR="403CAD34" w:rsidRPr="0085409E">
        <w:rPr>
          <w:rFonts w:ascii="Garamond" w:hAnsi="Garamond" w:cs="EB Garamond"/>
          <w:color w:val="000000" w:themeColor="text1"/>
        </w:rPr>
        <w:t xml:space="preserve"> </w:t>
      </w:r>
      <w:r w:rsidR="403CAD34" w:rsidRPr="0085409E">
        <w:rPr>
          <w:rFonts w:ascii="Garamond" w:hAnsi="Garamond" w:cs="EB Garamond"/>
          <w:b/>
          <w:bCs/>
          <w:color w:val="000000" w:themeColor="text1"/>
        </w:rPr>
        <w:t>do</w:t>
      </w:r>
      <w:r w:rsidR="00E576AF" w:rsidRPr="0085409E">
        <w:rPr>
          <w:rFonts w:ascii="Garamond" w:hAnsi="Garamond" w:cs="EB Garamond"/>
          <w:b/>
          <w:bCs/>
          <w:color w:val="000000" w:themeColor="text1"/>
        </w:rPr>
        <w:t xml:space="preserve"> dnia</w:t>
      </w:r>
      <w:r w:rsidR="403CAD34" w:rsidRPr="0085409E">
        <w:rPr>
          <w:rFonts w:ascii="Garamond" w:hAnsi="Garamond" w:cs="EB Garamond"/>
          <w:b/>
          <w:bCs/>
          <w:color w:val="000000" w:themeColor="text1"/>
        </w:rPr>
        <w:t xml:space="preserve">: </w:t>
      </w:r>
      <w:r w:rsidR="00681595">
        <w:rPr>
          <w:rFonts w:ascii="Garamond" w:hAnsi="Garamond" w:cs="EB Garamond"/>
          <w:b/>
          <w:bCs/>
          <w:color w:val="0070C0"/>
        </w:rPr>
        <w:t>06.05</w:t>
      </w:r>
      <w:r w:rsidR="00886595">
        <w:rPr>
          <w:rFonts w:ascii="Garamond" w:hAnsi="Garamond" w:cs="EB Garamond"/>
          <w:b/>
          <w:bCs/>
          <w:color w:val="0070C0"/>
        </w:rPr>
        <w:t>.2022</w:t>
      </w:r>
      <w:r w:rsidR="00D36DA3">
        <w:rPr>
          <w:rFonts w:ascii="Garamond" w:hAnsi="Garamond" w:cs="EB Garamond"/>
          <w:b/>
          <w:bCs/>
          <w:color w:val="0070C0"/>
        </w:rPr>
        <w:t xml:space="preserve"> r. do godz. 10</w:t>
      </w:r>
      <w:r w:rsidR="403CAD34" w:rsidRPr="00E6245F">
        <w:rPr>
          <w:rFonts w:ascii="Garamond" w:hAnsi="Garamond" w:cs="EB Garamond"/>
          <w:b/>
          <w:bCs/>
          <w:color w:val="0070C0"/>
        </w:rPr>
        <w:t>:00</w:t>
      </w:r>
    </w:p>
    <w:p w14:paraId="25785758" w14:textId="6C191614" w:rsidR="008B0A52" w:rsidRPr="0085409E" w:rsidRDefault="00D24E51" w:rsidP="00DF5973">
      <w:pPr>
        <w:widowControl w:val="0"/>
        <w:numPr>
          <w:ilvl w:val="0"/>
          <w:numId w:val="14"/>
        </w:numPr>
        <w:shd w:val="clear" w:color="auto" w:fill="FFFFFF"/>
        <w:tabs>
          <w:tab w:val="num" w:pos="1068"/>
        </w:tabs>
        <w:autoSpaceDE w:val="0"/>
        <w:autoSpaceDN w:val="0"/>
        <w:adjustRightInd w:val="0"/>
        <w:spacing w:before="120" w:after="120"/>
        <w:ind w:left="0"/>
        <w:jc w:val="both"/>
        <w:rPr>
          <w:rFonts w:ascii="Garamond" w:hAnsi="Garamond" w:cs="EB Garamond"/>
          <w:b/>
          <w:color w:val="000000"/>
        </w:rPr>
      </w:pPr>
      <w:r w:rsidRPr="0085409E">
        <w:rPr>
          <w:rFonts w:ascii="Garamond" w:hAnsi="Garamond" w:cs="EB Garamond"/>
          <w:bCs/>
          <w:color w:val="000000"/>
        </w:rPr>
        <w:t xml:space="preserve">Oferty zostaną otwarte za pośrednictwem </w:t>
      </w:r>
      <w:r w:rsidR="00545952" w:rsidRPr="0085409E">
        <w:rPr>
          <w:rFonts w:ascii="Garamond" w:hAnsi="Garamond" w:cs="EB Garamond"/>
          <w:bCs/>
          <w:color w:val="000000"/>
        </w:rPr>
        <w:t>miniPortalu</w:t>
      </w:r>
      <w:r w:rsidR="003145D6" w:rsidRPr="0085409E">
        <w:rPr>
          <w:rFonts w:ascii="Garamond" w:hAnsi="Garamond" w:cs="EB Garamond"/>
          <w:bCs/>
          <w:color w:val="000000"/>
        </w:rPr>
        <w:t>,</w:t>
      </w:r>
      <w:r w:rsidRPr="0085409E">
        <w:rPr>
          <w:rFonts w:ascii="Garamond" w:hAnsi="Garamond" w:cs="EB Garamond"/>
          <w:bCs/>
          <w:color w:val="000000"/>
        </w:rPr>
        <w:t xml:space="preserve"> o któr</w:t>
      </w:r>
      <w:r w:rsidR="00545952" w:rsidRPr="0085409E">
        <w:rPr>
          <w:rFonts w:ascii="Garamond" w:hAnsi="Garamond" w:cs="EB Garamond"/>
          <w:bCs/>
          <w:color w:val="000000"/>
        </w:rPr>
        <w:t>ym</w:t>
      </w:r>
      <w:r w:rsidRPr="0085409E">
        <w:rPr>
          <w:rFonts w:ascii="Garamond" w:hAnsi="Garamond" w:cs="EB Garamond"/>
          <w:bCs/>
          <w:color w:val="000000"/>
        </w:rPr>
        <w:t xml:space="preserve"> mowa w Rozdz. IV SWZ, </w:t>
      </w:r>
      <w:r w:rsidR="00A332E8">
        <w:rPr>
          <w:rFonts w:ascii="Garamond" w:hAnsi="Garamond" w:cs="EB Garamond"/>
          <w:bCs/>
          <w:color w:val="000000"/>
        </w:rPr>
        <w:t xml:space="preserve">dnia </w:t>
      </w:r>
      <w:r w:rsidR="00681595">
        <w:rPr>
          <w:rFonts w:ascii="Garamond" w:hAnsi="Garamond" w:cs="EB Garamond"/>
          <w:b/>
          <w:bCs/>
          <w:color w:val="0070C0"/>
        </w:rPr>
        <w:t>06.05</w:t>
      </w:r>
      <w:r w:rsidR="00D36DA3">
        <w:rPr>
          <w:rFonts w:ascii="Garamond" w:hAnsi="Garamond" w:cs="EB Garamond"/>
          <w:b/>
          <w:bCs/>
          <w:color w:val="0070C0"/>
        </w:rPr>
        <w:t>.2022 r. godz. 11</w:t>
      </w:r>
      <w:r w:rsidR="00E6245F" w:rsidRPr="00B04008">
        <w:rPr>
          <w:rFonts w:ascii="Garamond" w:hAnsi="Garamond" w:cs="EB Garamond"/>
          <w:b/>
          <w:bCs/>
          <w:color w:val="0070C0"/>
        </w:rPr>
        <w:t>:00</w:t>
      </w:r>
      <w:r w:rsidR="00E6245F" w:rsidRPr="00B04008">
        <w:rPr>
          <w:rFonts w:ascii="Garamond" w:hAnsi="Garamond" w:cs="EB Garamond"/>
          <w:bCs/>
        </w:rPr>
        <w:t>.</w:t>
      </w:r>
      <w:r w:rsidR="00132F7A" w:rsidRPr="00A332E8">
        <w:rPr>
          <w:rFonts w:ascii="Garamond" w:hAnsi="Garamond" w:cs="EB Garamond"/>
          <w:bCs/>
          <w:color w:val="FF0000"/>
        </w:rPr>
        <w:t xml:space="preserve"> </w:t>
      </w:r>
      <w:r w:rsidR="00132F7A" w:rsidRPr="0085409E">
        <w:rPr>
          <w:rFonts w:ascii="Garamond" w:hAnsi="Garamond" w:cs="EB Garamond"/>
          <w:bCs/>
          <w:color w:val="000000"/>
        </w:rPr>
        <w:t xml:space="preserve">Zamawiający nie przewiduje udziału publiczności w sesji otwarcia ofert. </w:t>
      </w:r>
    </w:p>
    <w:p w14:paraId="14BB94ED" w14:textId="77777777" w:rsidR="00132F7A" w:rsidRPr="0085409E" w:rsidRDefault="00132F7A" w:rsidP="00DF5973">
      <w:pPr>
        <w:widowControl w:val="0"/>
        <w:numPr>
          <w:ilvl w:val="0"/>
          <w:numId w:val="14"/>
        </w:numPr>
        <w:shd w:val="clear" w:color="auto" w:fill="FFFFFF"/>
        <w:tabs>
          <w:tab w:val="num" w:pos="1068"/>
        </w:tabs>
        <w:autoSpaceDE w:val="0"/>
        <w:autoSpaceDN w:val="0"/>
        <w:adjustRightInd w:val="0"/>
        <w:spacing w:before="120" w:after="120"/>
        <w:ind w:left="0"/>
        <w:jc w:val="both"/>
        <w:rPr>
          <w:rFonts w:ascii="Garamond" w:hAnsi="Garamond" w:cs="EB Garamond"/>
          <w:b/>
          <w:color w:val="000000"/>
        </w:rPr>
      </w:pPr>
      <w:r w:rsidRPr="0085409E">
        <w:rPr>
          <w:rFonts w:ascii="Garamond" w:hAnsi="Garamond" w:cs="EB Garamond"/>
          <w:bCs/>
          <w:color w:val="000000"/>
        </w:rPr>
        <w:t>Zamawiający niezwłocznie po otwarciu ofert udostępni na stronie internetowej prowadzonego postępowania informacje o:</w:t>
      </w:r>
    </w:p>
    <w:p w14:paraId="7B4D0649" w14:textId="77777777" w:rsidR="00A332E8" w:rsidRPr="00A332E8" w:rsidRDefault="00132F7A" w:rsidP="00DF5973">
      <w:pPr>
        <w:pStyle w:val="Akapitzlist"/>
        <w:widowControl w:val="0"/>
        <w:numPr>
          <w:ilvl w:val="0"/>
          <w:numId w:val="16"/>
        </w:numPr>
        <w:shd w:val="clear" w:color="auto" w:fill="FFFFFF"/>
        <w:tabs>
          <w:tab w:val="left" w:pos="284"/>
        </w:tabs>
        <w:autoSpaceDE w:val="0"/>
        <w:autoSpaceDN w:val="0"/>
        <w:adjustRightInd w:val="0"/>
        <w:spacing w:before="120" w:after="240"/>
        <w:ind w:left="0" w:firstLine="0"/>
        <w:jc w:val="both"/>
        <w:rPr>
          <w:rFonts w:ascii="Garamond" w:hAnsi="Garamond" w:cs="EB Garamond"/>
          <w:bCs/>
          <w:color w:val="000000"/>
        </w:rPr>
      </w:pPr>
      <w:r w:rsidRPr="0085409E">
        <w:rPr>
          <w:rFonts w:ascii="Garamond" w:hAnsi="Garamond" w:cs="EB Garamond"/>
          <w:bCs/>
          <w:color w:val="000000"/>
        </w:rPr>
        <w:t>nazwach albo imionach i nazwiskach oraz siedzibach lub miejscach prowadzonej działalności gospodarczej albo miejscach zamieszkania wykonawców, których oferty zostały złożone</w:t>
      </w:r>
      <w:r w:rsidR="006B2677" w:rsidRPr="0085409E">
        <w:rPr>
          <w:rFonts w:ascii="Garamond" w:hAnsi="Garamond" w:cs="EB Garamond"/>
          <w:bCs/>
          <w:color w:val="000000"/>
        </w:rPr>
        <w:t>;</w:t>
      </w:r>
    </w:p>
    <w:p w14:paraId="54F71594" w14:textId="77777777" w:rsidR="00D24E51" w:rsidRPr="0085409E" w:rsidRDefault="00132F7A" w:rsidP="00DF5973">
      <w:pPr>
        <w:pStyle w:val="Akapitzlist"/>
        <w:widowControl w:val="0"/>
        <w:numPr>
          <w:ilvl w:val="0"/>
          <w:numId w:val="16"/>
        </w:numPr>
        <w:shd w:val="clear" w:color="auto" w:fill="FFFFFF"/>
        <w:tabs>
          <w:tab w:val="left" w:pos="284"/>
        </w:tabs>
        <w:autoSpaceDE w:val="0"/>
        <w:autoSpaceDN w:val="0"/>
        <w:adjustRightInd w:val="0"/>
        <w:spacing w:before="240" w:after="240"/>
        <w:ind w:left="0" w:firstLine="0"/>
        <w:jc w:val="both"/>
        <w:rPr>
          <w:rFonts w:ascii="Garamond" w:hAnsi="Garamond" w:cs="EB Garamond"/>
          <w:bCs/>
          <w:color w:val="000000"/>
        </w:rPr>
      </w:pPr>
      <w:r w:rsidRPr="0085409E">
        <w:rPr>
          <w:rFonts w:ascii="Garamond" w:hAnsi="Garamond" w:cs="EB Garamond"/>
          <w:bCs/>
          <w:color w:val="000000"/>
        </w:rPr>
        <w:t>cenach lub kosztach zawartych w ofertach.</w:t>
      </w:r>
    </w:p>
    <w:p w14:paraId="2603C0BC" w14:textId="77777777" w:rsidR="0090353E" w:rsidRPr="0085409E" w:rsidRDefault="0090353E" w:rsidP="00DF5973">
      <w:pPr>
        <w:widowControl w:val="0"/>
        <w:numPr>
          <w:ilvl w:val="0"/>
          <w:numId w:val="14"/>
        </w:numPr>
        <w:shd w:val="clear" w:color="auto" w:fill="FFFFFF"/>
        <w:tabs>
          <w:tab w:val="num" w:pos="1068"/>
        </w:tabs>
        <w:autoSpaceDE w:val="0"/>
        <w:autoSpaceDN w:val="0"/>
        <w:adjustRightInd w:val="0"/>
        <w:spacing w:before="120" w:after="120"/>
        <w:ind w:left="0"/>
        <w:jc w:val="both"/>
        <w:rPr>
          <w:rFonts w:ascii="Garamond" w:hAnsi="Garamond" w:cs="EB Garamond"/>
          <w:b/>
          <w:color w:val="000000"/>
        </w:rPr>
      </w:pPr>
      <w:r w:rsidRPr="0085409E">
        <w:rPr>
          <w:rFonts w:ascii="Garamond" w:hAnsi="Garamond" w:cs="EB Garamond"/>
          <w:b/>
          <w:color w:val="000000"/>
        </w:rPr>
        <w:t>Oferta musi by</w:t>
      </w:r>
      <w:r w:rsidR="002073FF" w:rsidRPr="0085409E">
        <w:rPr>
          <w:rFonts w:ascii="Garamond" w:hAnsi="Garamond" w:cs="EB Garamond"/>
          <w:b/>
          <w:color w:val="000000"/>
        </w:rPr>
        <w:t>ć złożona</w:t>
      </w:r>
      <w:r w:rsidR="00615915" w:rsidRPr="0085409E">
        <w:rPr>
          <w:rFonts w:ascii="Garamond" w:hAnsi="Garamond" w:cs="EB Garamond"/>
          <w:b/>
          <w:color w:val="000000"/>
        </w:rPr>
        <w:t xml:space="preserve"> w </w:t>
      </w:r>
      <w:r w:rsidRPr="0085409E">
        <w:rPr>
          <w:rFonts w:ascii="Garamond" w:hAnsi="Garamond" w:cs="EB Garamond"/>
          <w:b/>
          <w:color w:val="000000"/>
        </w:rPr>
        <w:t xml:space="preserve">postaci elektronicznej, opatrzonej kwalifikowanym podpisem elektronicznym, </w:t>
      </w:r>
      <w:r w:rsidR="008B3CF3" w:rsidRPr="0085409E">
        <w:rPr>
          <w:rFonts w:ascii="Garamond" w:hAnsi="Garamond" w:cs="EB Garamond"/>
          <w:b/>
          <w:color w:val="000000"/>
        </w:rPr>
        <w:t>podpisem zaufanym lub podpisem osobistym</w:t>
      </w:r>
      <w:r w:rsidR="00545952" w:rsidRPr="0085409E">
        <w:rPr>
          <w:rFonts w:ascii="Garamond" w:hAnsi="Garamond" w:cs="EB Garamond"/>
          <w:b/>
          <w:color w:val="000000"/>
        </w:rPr>
        <w:t>,</w:t>
      </w:r>
      <w:r w:rsidR="008B3CF3" w:rsidRPr="0085409E">
        <w:rPr>
          <w:rFonts w:ascii="Garamond" w:hAnsi="Garamond" w:cs="EB Garamond"/>
          <w:b/>
          <w:color w:val="000000"/>
        </w:rPr>
        <w:t xml:space="preserve"> </w:t>
      </w:r>
      <w:r w:rsidR="00545952" w:rsidRPr="0085409E">
        <w:rPr>
          <w:rFonts w:ascii="Garamond" w:hAnsi="Garamond" w:cs="EB Garamond"/>
          <w:bCs/>
          <w:color w:val="000000"/>
        </w:rPr>
        <w:t>w sposób określony</w:t>
      </w:r>
      <w:r w:rsidRPr="0085409E">
        <w:rPr>
          <w:rFonts w:ascii="Garamond" w:hAnsi="Garamond" w:cs="EB Garamond"/>
          <w:bCs/>
          <w:color w:val="000000"/>
        </w:rPr>
        <w:t xml:space="preserve"> w Rozdz. IV SWZ.</w:t>
      </w:r>
    </w:p>
    <w:p w14:paraId="7905AA56" w14:textId="77777777" w:rsidR="00D02E54" w:rsidRPr="0085409E" w:rsidRDefault="0090353E" w:rsidP="00DF5973">
      <w:pPr>
        <w:pStyle w:val="Akapitzlist"/>
        <w:widowControl w:val="0"/>
        <w:numPr>
          <w:ilvl w:val="0"/>
          <w:numId w:val="14"/>
        </w:numPr>
        <w:shd w:val="clear" w:color="auto" w:fill="FFFFFF"/>
        <w:autoSpaceDE w:val="0"/>
        <w:autoSpaceDN w:val="0"/>
        <w:adjustRightInd w:val="0"/>
        <w:spacing w:before="120" w:after="120"/>
        <w:ind w:left="0"/>
        <w:contextualSpacing w:val="0"/>
        <w:jc w:val="both"/>
        <w:rPr>
          <w:rFonts w:ascii="Garamond" w:hAnsi="Garamond" w:cs="EB Garamond"/>
          <w:color w:val="000000"/>
        </w:rPr>
      </w:pPr>
      <w:r w:rsidRPr="0085409E">
        <w:rPr>
          <w:rFonts w:ascii="Garamond" w:hAnsi="Garamond" w:cs="EB Garamond"/>
          <w:color w:val="000000"/>
        </w:rPr>
        <w:t>Do oferty należy załączyć n</w:t>
      </w:r>
      <w:r w:rsidR="00D02E54" w:rsidRPr="0085409E">
        <w:rPr>
          <w:rFonts w:ascii="Garamond" w:hAnsi="Garamond" w:cs="EB Garamond"/>
          <w:color w:val="000000"/>
        </w:rPr>
        <w:t>astępujące dokumenty:</w:t>
      </w:r>
    </w:p>
    <w:p w14:paraId="1C61BB2C" w14:textId="4DF6B784" w:rsidR="00936ED3" w:rsidRDefault="00FC0859" w:rsidP="00EE4F26">
      <w:pPr>
        <w:pStyle w:val="Akapitzlist"/>
        <w:widowControl w:val="0"/>
        <w:shd w:val="clear" w:color="auto" w:fill="FFFFFF"/>
        <w:autoSpaceDE w:val="0"/>
        <w:autoSpaceDN w:val="0"/>
        <w:adjustRightInd w:val="0"/>
        <w:spacing w:before="120" w:after="120"/>
        <w:ind w:left="0"/>
        <w:contextualSpacing w:val="0"/>
        <w:jc w:val="both"/>
        <w:rPr>
          <w:rFonts w:ascii="Garamond" w:hAnsi="Garamond" w:cs="EB Garamond"/>
          <w:b/>
          <w:bCs/>
          <w:color w:val="000000"/>
        </w:rPr>
      </w:pPr>
      <w:r w:rsidRPr="0085409E">
        <w:rPr>
          <w:rFonts w:ascii="Garamond" w:hAnsi="Garamond" w:cs="EB Garamond"/>
          <w:b/>
          <w:bCs/>
          <w:color w:val="000000"/>
        </w:rPr>
        <w:t xml:space="preserve">- </w:t>
      </w:r>
      <w:r w:rsidR="00936ED3">
        <w:rPr>
          <w:rFonts w:ascii="Garamond" w:hAnsi="Garamond" w:cs="EB Garamond"/>
          <w:b/>
          <w:bCs/>
          <w:color w:val="000000"/>
        </w:rPr>
        <w:t>kosztorys</w:t>
      </w:r>
      <w:r w:rsidR="004D7D7C">
        <w:rPr>
          <w:rFonts w:ascii="Garamond" w:hAnsi="Garamond" w:cs="EB Garamond"/>
          <w:b/>
          <w:bCs/>
          <w:color w:val="000000"/>
        </w:rPr>
        <w:t>y ofertowe na wszystkie branże objęte przedmiotem zamówienia</w:t>
      </w:r>
      <w:bookmarkStart w:id="0" w:name="_GoBack"/>
      <w:bookmarkEnd w:id="0"/>
      <w:r w:rsidR="00936ED3">
        <w:rPr>
          <w:rFonts w:ascii="Garamond" w:hAnsi="Garamond" w:cs="EB Garamond"/>
          <w:b/>
          <w:bCs/>
          <w:color w:val="000000"/>
        </w:rPr>
        <w:t xml:space="preserve"> (brak </w:t>
      </w:r>
      <w:r w:rsidR="00936ED3">
        <w:rPr>
          <w:rFonts w:ascii="Garamond" w:hAnsi="Garamond" w:cs="EB Garamond"/>
          <w:b/>
          <w:bCs/>
          <w:color w:val="000000"/>
        </w:rPr>
        <w:lastRenderedPageBreak/>
        <w:t>załączenia kosztorysu ofertowego spowoduje odrzucenie oferty)</w:t>
      </w:r>
    </w:p>
    <w:p w14:paraId="69648E5D" w14:textId="6C564459" w:rsidR="00D02E54" w:rsidRPr="0085409E" w:rsidRDefault="006F078B" w:rsidP="00EE4F26">
      <w:pPr>
        <w:pStyle w:val="Akapitzlist"/>
        <w:widowControl w:val="0"/>
        <w:shd w:val="clear" w:color="auto" w:fill="FFFFFF"/>
        <w:autoSpaceDE w:val="0"/>
        <w:autoSpaceDN w:val="0"/>
        <w:adjustRightInd w:val="0"/>
        <w:spacing w:before="120" w:after="120"/>
        <w:ind w:left="0"/>
        <w:contextualSpacing w:val="0"/>
        <w:jc w:val="both"/>
        <w:rPr>
          <w:rFonts w:ascii="Garamond" w:hAnsi="Garamond" w:cs="EB Garamond"/>
          <w:b/>
          <w:bCs/>
          <w:color w:val="000000"/>
        </w:rPr>
      </w:pPr>
      <w:r w:rsidRPr="0085409E">
        <w:rPr>
          <w:rFonts w:ascii="Garamond" w:hAnsi="Garamond" w:cs="EB Garamond"/>
          <w:b/>
          <w:bCs/>
          <w:color w:val="000000"/>
        </w:rPr>
        <w:t xml:space="preserve">oświadczenie </w:t>
      </w:r>
      <w:r w:rsidR="008B3CF3" w:rsidRPr="0085409E">
        <w:rPr>
          <w:rFonts w:ascii="Garamond" w:hAnsi="Garamond" w:cs="EB Garamond"/>
          <w:b/>
          <w:bCs/>
          <w:color w:val="000000"/>
        </w:rPr>
        <w:t xml:space="preserve">o </w:t>
      </w:r>
      <w:r w:rsidR="005478E2" w:rsidRPr="0085409E">
        <w:rPr>
          <w:rFonts w:ascii="Garamond" w:hAnsi="Garamond" w:cs="EB Garamond"/>
          <w:b/>
          <w:bCs/>
          <w:color w:val="000000"/>
        </w:rPr>
        <w:t>braku podstaw do wykluczenia i o s</w:t>
      </w:r>
      <w:r w:rsidR="008B3CF3" w:rsidRPr="0085409E">
        <w:rPr>
          <w:rFonts w:ascii="Garamond" w:hAnsi="Garamond" w:cs="EB Garamond"/>
          <w:b/>
          <w:bCs/>
          <w:color w:val="000000"/>
        </w:rPr>
        <w:t xml:space="preserve">pełnianiu warunków udziału </w:t>
      </w:r>
      <w:r w:rsidR="007223BB" w:rsidRPr="0085409E">
        <w:rPr>
          <w:rFonts w:ascii="Garamond" w:hAnsi="Garamond" w:cs="EB Garamond"/>
          <w:b/>
          <w:bCs/>
          <w:color w:val="000000"/>
        </w:rPr>
        <w:br/>
      </w:r>
      <w:r w:rsidR="008B3CF3" w:rsidRPr="0085409E">
        <w:rPr>
          <w:rFonts w:ascii="Garamond" w:hAnsi="Garamond" w:cs="EB Garamond"/>
          <w:b/>
          <w:bCs/>
          <w:color w:val="000000"/>
        </w:rPr>
        <w:t>w postępowaniu</w:t>
      </w:r>
      <w:r w:rsidR="005478E2" w:rsidRPr="0085409E">
        <w:rPr>
          <w:rFonts w:ascii="Garamond" w:hAnsi="Garamond" w:cs="EB Garamond"/>
          <w:b/>
          <w:bCs/>
          <w:color w:val="000000"/>
        </w:rPr>
        <w:t>;</w:t>
      </w:r>
    </w:p>
    <w:p w14:paraId="51B67FFE" w14:textId="77777777" w:rsidR="00D02E54" w:rsidRPr="0085409E" w:rsidRDefault="00D02E54" w:rsidP="00EE4F26">
      <w:pPr>
        <w:pStyle w:val="Akapitzlist"/>
        <w:widowControl w:val="0"/>
        <w:shd w:val="clear" w:color="auto" w:fill="FFFFFF"/>
        <w:autoSpaceDE w:val="0"/>
        <w:autoSpaceDN w:val="0"/>
        <w:adjustRightInd w:val="0"/>
        <w:spacing w:before="120" w:after="120"/>
        <w:ind w:left="0"/>
        <w:contextualSpacing w:val="0"/>
        <w:jc w:val="both"/>
        <w:rPr>
          <w:rFonts w:ascii="Garamond" w:hAnsi="Garamond" w:cs="EB Garamond"/>
          <w:color w:val="000000"/>
        </w:rPr>
      </w:pPr>
      <w:r w:rsidRPr="0085409E">
        <w:rPr>
          <w:rFonts w:ascii="Garamond" w:hAnsi="Garamond" w:cs="EB Garamond"/>
          <w:b/>
          <w:bCs/>
          <w:color w:val="000000"/>
        </w:rPr>
        <w:t xml:space="preserve">- </w:t>
      </w:r>
      <w:r w:rsidR="00DC0AEC" w:rsidRPr="0085409E">
        <w:rPr>
          <w:rFonts w:ascii="Garamond" w:hAnsi="Garamond" w:cs="EB Garamond"/>
          <w:b/>
          <w:bCs/>
          <w:color w:val="000000"/>
        </w:rPr>
        <w:t>pełnomocnictwo</w:t>
      </w:r>
      <w:r w:rsidR="00615915" w:rsidRPr="0085409E">
        <w:rPr>
          <w:rFonts w:ascii="Garamond" w:hAnsi="Garamond" w:cs="EB Garamond"/>
          <w:b/>
          <w:bCs/>
          <w:color w:val="000000"/>
        </w:rPr>
        <w:t xml:space="preserve"> </w:t>
      </w:r>
      <w:r w:rsidR="00545952" w:rsidRPr="0085409E">
        <w:rPr>
          <w:rFonts w:ascii="Garamond" w:hAnsi="Garamond" w:cs="EB Garamond"/>
          <w:b/>
          <w:bCs/>
          <w:color w:val="000000"/>
        </w:rPr>
        <w:t>albo dokument, z którego wynika umocowanie do reprezentacji</w:t>
      </w:r>
      <w:r w:rsidR="008A259F" w:rsidRPr="0085409E">
        <w:rPr>
          <w:rFonts w:ascii="Garamond" w:hAnsi="Garamond" w:cs="EB Garamond"/>
          <w:b/>
          <w:bCs/>
          <w:color w:val="000000"/>
        </w:rPr>
        <w:t>;</w:t>
      </w:r>
    </w:p>
    <w:p w14:paraId="615916ED" w14:textId="77777777" w:rsidR="00545952" w:rsidRPr="0085409E" w:rsidRDefault="00545952" w:rsidP="403CAD34">
      <w:pPr>
        <w:widowControl w:val="0"/>
        <w:shd w:val="clear" w:color="auto" w:fill="FFFFFF" w:themeFill="background1"/>
        <w:autoSpaceDE w:val="0"/>
        <w:autoSpaceDN w:val="0"/>
        <w:adjustRightInd w:val="0"/>
        <w:spacing w:before="120" w:after="120"/>
        <w:jc w:val="both"/>
        <w:rPr>
          <w:rFonts w:ascii="Garamond" w:hAnsi="Garamond" w:cs="EB Garamond"/>
          <w:color w:val="000000"/>
        </w:rPr>
      </w:pPr>
      <w:r w:rsidRPr="0085409E">
        <w:rPr>
          <w:rFonts w:ascii="Garamond" w:hAnsi="Garamond" w:cs="EB Garamond"/>
          <w:color w:val="000000"/>
        </w:rPr>
        <w:t>Wykonawca nie jest zobowiązany do złoże</w:t>
      </w:r>
      <w:r w:rsidR="00A16B9A" w:rsidRPr="0085409E">
        <w:rPr>
          <w:rFonts w:ascii="Garamond" w:hAnsi="Garamond" w:cs="EB Garamond"/>
          <w:color w:val="000000"/>
        </w:rPr>
        <w:t>nia dokumentów potwierdzających umocowanie do reprezentacji</w:t>
      </w:r>
      <w:r w:rsidRPr="0085409E">
        <w:rPr>
          <w:rFonts w:ascii="Garamond" w:hAnsi="Garamond" w:cs="EB Garamond"/>
          <w:color w:val="000000"/>
        </w:rPr>
        <w:t>, jeżeli Zamawiający może je uzyskać za pomocą bezpłatnych i ogólnodostępnych baz danych, o ile Wykonawca wskazał dane umożliwiające dostęp do tych dokumentów</w:t>
      </w:r>
      <w:r w:rsidR="005478E2" w:rsidRPr="0085409E">
        <w:rPr>
          <w:rFonts w:ascii="Garamond" w:hAnsi="Garamond" w:cs="EB Garamond"/>
          <w:color w:val="000000"/>
        </w:rPr>
        <w:t>.</w:t>
      </w:r>
    </w:p>
    <w:p w14:paraId="31D17244" w14:textId="77777777" w:rsidR="00D02E54" w:rsidRPr="0085409E" w:rsidRDefault="00D02E54" w:rsidP="00EE4F26">
      <w:pPr>
        <w:pStyle w:val="Akapitzlist"/>
        <w:widowControl w:val="0"/>
        <w:shd w:val="clear" w:color="auto" w:fill="FFFFFF"/>
        <w:autoSpaceDE w:val="0"/>
        <w:autoSpaceDN w:val="0"/>
        <w:adjustRightInd w:val="0"/>
        <w:spacing w:before="120" w:after="120"/>
        <w:ind w:left="0"/>
        <w:contextualSpacing w:val="0"/>
        <w:jc w:val="both"/>
        <w:rPr>
          <w:rFonts w:ascii="Garamond" w:hAnsi="Garamond" w:cs="EB Garamond"/>
          <w:b/>
          <w:bCs/>
          <w:color w:val="000000"/>
        </w:rPr>
      </w:pPr>
      <w:r w:rsidRPr="0085409E">
        <w:rPr>
          <w:rFonts w:ascii="Garamond" w:hAnsi="Garamond" w:cs="EB Garamond"/>
          <w:b/>
          <w:bCs/>
          <w:color w:val="000000"/>
        </w:rPr>
        <w:t xml:space="preserve">- </w:t>
      </w:r>
      <w:r w:rsidR="006F078B" w:rsidRPr="0085409E">
        <w:rPr>
          <w:rFonts w:ascii="Garamond" w:hAnsi="Garamond" w:cs="EB Garamond"/>
          <w:b/>
          <w:bCs/>
          <w:color w:val="000000"/>
        </w:rPr>
        <w:t>zobowiązanie podmiotu udostępniającego zasoby</w:t>
      </w:r>
      <w:r w:rsidR="00615915" w:rsidRPr="0085409E">
        <w:rPr>
          <w:rFonts w:ascii="Garamond" w:hAnsi="Garamond" w:cs="EB Garamond"/>
          <w:b/>
          <w:bCs/>
          <w:color w:val="000000"/>
        </w:rPr>
        <w:t xml:space="preserve"> </w:t>
      </w:r>
      <w:r w:rsidR="001128E3" w:rsidRPr="0085409E">
        <w:rPr>
          <w:rFonts w:ascii="Garamond" w:hAnsi="Garamond" w:cs="EB Garamond"/>
          <w:b/>
          <w:bCs/>
          <w:color w:val="000000"/>
        </w:rPr>
        <w:t xml:space="preserve">oraz oświadczenie </w:t>
      </w:r>
      <w:r w:rsidR="008B3CF3" w:rsidRPr="0085409E">
        <w:rPr>
          <w:rFonts w:ascii="Garamond" w:hAnsi="Garamond" w:cs="EB Garamond"/>
          <w:b/>
          <w:bCs/>
          <w:color w:val="000000"/>
        </w:rPr>
        <w:t>o braku podstaw do wykluczenia</w:t>
      </w:r>
      <w:r w:rsidR="001128E3" w:rsidRPr="0085409E">
        <w:rPr>
          <w:rFonts w:ascii="Garamond" w:hAnsi="Garamond" w:cs="EB Garamond"/>
          <w:b/>
          <w:bCs/>
          <w:color w:val="000000"/>
        </w:rPr>
        <w:t xml:space="preserve"> tego podmiotu</w:t>
      </w:r>
      <w:r w:rsidR="005478E2" w:rsidRPr="0085409E">
        <w:rPr>
          <w:rFonts w:ascii="Garamond" w:hAnsi="Garamond" w:cs="EB Garamond"/>
          <w:b/>
          <w:bCs/>
          <w:color w:val="000000"/>
        </w:rPr>
        <w:t xml:space="preserve"> oraz odpowiednio spełnianie warunków udziału w postępowaniu, w zakresie w jakim wykonawca powołuje się na jego zasoby</w:t>
      </w:r>
      <w:r w:rsidR="001128E3" w:rsidRPr="0085409E">
        <w:rPr>
          <w:rFonts w:ascii="Garamond" w:hAnsi="Garamond" w:cs="EB Garamond"/>
          <w:b/>
          <w:bCs/>
          <w:color w:val="000000"/>
        </w:rPr>
        <w:t xml:space="preserve"> </w:t>
      </w:r>
      <w:r w:rsidR="00615915" w:rsidRPr="0085409E">
        <w:rPr>
          <w:rFonts w:ascii="Garamond" w:hAnsi="Garamond" w:cs="EB Garamond"/>
          <w:color w:val="000000"/>
        </w:rPr>
        <w:t>(jeżeli dotyczy)</w:t>
      </w:r>
    </w:p>
    <w:p w14:paraId="4B197152" w14:textId="77777777" w:rsidR="00D02E54" w:rsidRPr="00B04008" w:rsidRDefault="00D02E54" w:rsidP="00EE4F26">
      <w:pPr>
        <w:pStyle w:val="Akapitzlist"/>
        <w:widowControl w:val="0"/>
        <w:shd w:val="clear" w:color="auto" w:fill="FFFFFF"/>
        <w:autoSpaceDE w:val="0"/>
        <w:autoSpaceDN w:val="0"/>
        <w:adjustRightInd w:val="0"/>
        <w:spacing w:before="120" w:after="120"/>
        <w:ind w:left="0"/>
        <w:contextualSpacing w:val="0"/>
        <w:jc w:val="both"/>
        <w:rPr>
          <w:rFonts w:ascii="Garamond" w:hAnsi="Garamond" w:cs="EB Garamond"/>
          <w:b/>
          <w:bCs/>
        </w:rPr>
      </w:pPr>
      <w:r w:rsidRPr="00B04008">
        <w:rPr>
          <w:rFonts w:ascii="Garamond" w:hAnsi="Garamond" w:cs="EB Garamond"/>
          <w:b/>
          <w:bCs/>
        </w:rPr>
        <w:t>- oświadczenie z art. 117 ust. 4 ustawy</w:t>
      </w:r>
      <w:r w:rsidR="003145D6" w:rsidRPr="00B04008">
        <w:rPr>
          <w:rFonts w:ascii="Garamond" w:hAnsi="Garamond" w:cs="EB Garamond"/>
          <w:b/>
          <w:bCs/>
        </w:rPr>
        <w:t>, o którym mowa w pkt 1</w:t>
      </w:r>
      <w:r w:rsidR="00B04008">
        <w:rPr>
          <w:rFonts w:ascii="Garamond" w:hAnsi="Garamond" w:cs="EB Garamond"/>
          <w:b/>
          <w:bCs/>
        </w:rPr>
        <w:t>1</w:t>
      </w:r>
      <w:r w:rsidR="003145D6" w:rsidRPr="00B04008">
        <w:rPr>
          <w:rFonts w:ascii="Garamond" w:hAnsi="Garamond" w:cs="EB Garamond"/>
          <w:b/>
          <w:bCs/>
        </w:rPr>
        <w:t xml:space="preserve"> </w:t>
      </w:r>
      <w:proofErr w:type="spellStart"/>
      <w:r w:rsidR="003145D6" w:rsidRPr="00B04008">
        <w:rPr>
          <w:rFonts w:ascii="Garamond" w:hAnsi="Garamond" w:cs="EB Garamond"/>
          <w:b/>
          <w:bCs/>
        </w:rPr>
        <w:t>ppkt</w:t>
      </w:r>
      <w:proofErr w:type="spellEnd"/>
      <w:r w:rsidR="003145D6" w:rsidRPr="00B04008">
        <w:rPr>
          <w:rFonts w:ascii="Garamond" w:hAnsi="Garamond" w:cs="EB Garamond"/>
          <w:b/>
          <w:bCs/>
        </w:rPr>
        <w:t xml:space="preserve"> 3</w:t>
      </w:r>
      <w:r w:rsidR="00DC0AEC" w:rsidRPr="00B04008">
        <w:rPr>
          <w:rFonts w:ascii="Garamond" w:hAnsi="Garamond" w:cs="EB Garamond"/>
          <w:b/>
          <w:bCs/>
        </w:rPr>
        <w:t xml:space="preserve"> </w:t>
      </w:r>
      <w:r w:rsidR="00615915" w:rsidRPr="00B04008">
        <w:rPr>
          <w:rFonts w:ascii="Garamond" w:hAnsi="Garamond" w:cs="EB Garamond"/>
        </w:rPr>
        <w:t>(jeżeli dotyczy)</w:t>
      </w:r>
    </w:p>
    <w:p w14:paraId="2A1D2FBB" w14:textId="77777777" w:rsidR="006F078B" w:rsidRPr="0085409E" w:rsidRDefault="0090353E" w:rsidP="00EE4F26">
      <w:pPr>
        <w:pStyle w:val="Akapitzlist"/>
        <w:widowControl w:val="0"/>
        <w:shd w:val="clear" w:color="auto" w:fill="FFFFFF"/>
        <w:autoSpaceDE w:val="0"/>
        <w:autoSpaceDN w:val="0"/>
        <w:adjustRightInd w:val="0"/>
        <w:spacing w:before="120" w:after="120"/>
        <w:ind w:left="0"/>
        <w:contextualSpacing w:val="0"/>
        <w:jc w:val="both"/>
        <w:rPr>
          <w:rFonts w:ascii="Garamond" w:hAnsi="Garamond" w:cs="EB Garamond"/>
          <w:color w:val="000000"/>
        </w:rPr>
      </w:pPr>
      <w:r w:rsidRPr="0085409E">
        <w:rPr>
          <w:rFonts w:ascii="Garamond" w:hAnsi="Garamond" w:cs="EB Garamond"/>
          <w:color w:val="000000"/>
        </w:rPr>
        <w:t>Dokumenty te należy</w:t>
      </w:r>
      <w:r w:rsidR="006F078B" w:rsidRPr="0085409E">
        <w:rPr>
          <w:rFonts w:ascii="Garamond" w:hAnsi="Garamond" w:cs="EB Garamond"/>
          <w:color w:val="000000"/>
        </w:rPr>
        <w:t xml:space="preserve"> złoż</w:t>
      </w:r>
      <w:r w:rsidRPr="0085409E">
        <w:rPr>
          <w:rFonts w:ascii="Garamond" w:hAnsi="Garamond" w:cs="EB Garamond"/>
          <w:color w:val="000000"/>
        </w:rPr>
        <w:t>yć</w:t>
      </w:r>
      <w:r w:rsidR="006F078B" w:rsidRPr="0085409E">
        <w:rPr>
          <w:rFonts w:ascii="Garamond" w:hAnsi="Garamond" w:cs="EB Garamond"/>
          <w:color w:val="000000"/>
        </w:rPr>
        <w:t xml:space="preserve"> </w:t>
      </w:r>
      <w:r w:rsidR="006F078B" w:rsidRPr="0085409E">
        <w:rPr>
          <w:rFonts w:ascii="Garamond" w:hAnsi="Garamond" w:cs="EB Garamond"/>
          <w:b/>
          <w:bCs/>
          <w:color w:val="000000"/>
        </w:rPr>
        <w:t>w postaci elektronicznej</w:t>
      </w:r>
      <w:r w:rsidR="006F078B" w:rsidRPr="0085409E">
        <w:rPr>
          <w:rFonts w:ascii="Garamond" w:hAnsi="Garamond" w:cs="EB Garamond"/>
          <w:color w:val="000000"/>
        </w:rPr>
        <w:t xml:space="preserve">, </w:t>
      </w:r>
      <w:r w:rsidR="00D02E54" w:rsidRPr="0085409E">
        <w:rPr>
          <w:rFonts w:ascii="Garamond" w:hAnsi="Garamond" w:cs="EB Garamond"/>
          <w:color w:val="000000"/>
        </w:rPr>
        <w:t xml:space="preserve">opatrzonej </w:t>
      </w:r>
      <w:r w:rsidR="00D02E54" w:rsidRPr="0085409E">
        <w:rPr>
          <w:rFonts w:ascii="Garamond" w:hAnsi="Garamond" w:cs="EB Garamond"/>
          <w:b/>
          <w:bCs/>
          <w:color w:val="000000"/>
        </w:rPr>
        <w:t>kwalifikowanym podpisem elektronicznym</w:t>
      </w:r>
      <w:r w:rsidR="008B3CF3" w:rsidRPr="0085409E">
        <w:rPr>
          <w:rFonts w:ascii="Garamond" w:hAnsi="Garamond" w:cs="EB Garamond"/>
          <w:b/>
          <w:bCs/>
          <w:color w:val="000000"/>
        </w:rPr>
        <w:t>, podpisem zaufanym lub podpisem osobistym</w:t>
      </w:r>
      <w:r w:rsidR="003269C4" w:rsidRPr="0085409E">
        <w:rPr>
          <w:rFonts w:ascii="Garamond" w:hAnsi="Garamond" w:cs="EB Garamond"/>
          <w:b/>
          <w:bCs/>
          <w:color w:val="000000"/>
        </w:rPr>
        <w:t xml:space="preserve">. </w:t>
      </w:r>
    </w:p>
    <w:p w14:paraId="3CBCE3B6" w14:textId="77777777" w:rsidR="008E3860" w:rsidRPr="0085409E" w:rsidRDefault="006F078B" w:rsidP="00DF5973">
      <w:pPr>
        <w:widowControl w:val="0"/>
        <w:numPr>
          <w:ilvl w:val="0"/>
          <w:numId w:val="14"/>
        </w:numPr>
        <w:shd w:val="clear" w:color="auto" w:fill="FFFFFF"/>
        <w:tabs>
          <w:tab w:val="num" w:pos="1068"/>
        </w:tabs>
        <w:autoSpaceDE w:val="0"/>
        <w:autoSpaceDN w:val="0"/>
        <w:adjustRightInd w:val="0"/>
        <w:spacing w:before="120" w:after="120"/>
        <w:ind w:left="0"/>
        <w:jc w:val="both"/>
        <w:rPr>
          <w:rFonts w:ascii="Garamond" w:hAnsi="Garamond" w:cs="EB Garamond"/>
          <w:color w:val="000000"/>
        </w:rPr>
      </w:pPr>
      <w:r w:rsidRPr="0085409E">
        <w:rPr>
          <w:rFonts w:ascii="Garamond" w:hAnsi="Garamond" w:cs="EB Garamond"/>
        </w:rPr>
        <w:t xml:space="preserve">Oferta musi być podpisana przez osobę/osoby uprawnione do reprezentowania i składania oświadczeń w imieniu Wykonawcy - </w:t>
      </w:r>
      <w:r w:rsidRPr="0085409E">
        <w:rPr>
          <w:rFonts w:ascii="Garamond" w:hAnsi="Garamond" w:cs="EB Garamond"/>
          <w:color w:val="000000"/>
        </w:rPr>
        <w:t>zgodnie z odpisem z właściwego rejestru albo przez osobę odpowiednio umocowaną na podstawie właściwego pełnomocnictwa.</w:t>
      </w:r>
    </w:p>
    <w:p w14:paraId="3578A199" w14:textId="77777777" w:rsidR="00F074E2" w:rsidRPr="0085409E" w:rsidRDefault="003E0973" w:rsidP="00DF5973">
      <w:pPr>
        <w:widowControl w:val="0"/>
        <w:numPr>
          <w:ilvl w:val="0"/>
          <w:numId w:val="14"/>
        </w:numPr>
        <w:shd w:val="clear" w:color="auto" w:fill="FFFFFF"/>
        <w:tabs>
          <w:tab w:val="num" w:pos="1068"/>
        </w:tabs>
        <w:autoSpaceDE w:val="0"/>
        <w:autoSpaceDN w:val="0"/>
        <w:adjustRightInd w:val="0"/>
        <w:spacing w:before="120" w:after="120"/>
        <w:ind w:left="0"/>
        <w:jc w:val="both"/>
        <w:rPr>
          <w:rFonts w:ascii="Garamond" w:hAnsi="Garamond" w:cs="EB Garamond"/>
          <w:color w:val="000000"/>
        </w:rPr>
      </w:pPr>
      <w:r w:rsidRPr="0085409E">
        <w:rPr>
          <w:rFonts w:ascii="Garamond" w:hAnsi="Garamond" w:cs="EB Garamond"/>
          <w:color w:val="000000"/>
        </w:rPr>
        <w:t xml:space="preserve">W przypadku, gdyby oferta zwierała informacje stanowiące </w:t>
      </w:r>
      <w:r w:rsidRPr="0085409E">
        <w:rPr>
          <w:rFonts w:ascii="Garamond" w:hAnsi="Garamond" w:cs="EB Garamond"/>
          <w:color w:val="000000"/>
          <w:u w:val="single"/>
        </w:rPr>
        <w:t>tajemnicę przedsiębiorstwa</w:t>
      </w:r>
      <w:r w:rsidRPr="0085409E">
        <w:rPr>
          <w:rFonts w:ascii="Garamond" w:hAnsi="Garamond" w:cs="EB Garamond"/>
          <w:color w:val="000000"/>
        </w:rPr>
        <w:t xml:space="preserve"> </w:t>
      </w:r>
      <w:r w:rsidR="008519C9" w:rsidRPr="0085409E">
        <w:rPr>
          <w:rFonts w:ascii="Garamond" w:hAnsi="Garamond" w:cs="EB Garamond"/>
          <w:color w:val="000000"/>
        </w:rPr>
        <w:br/>
      </w:r>
      <w:r w:rsidRPr="00B92577">
        <w:rPr>
          <w:rFonts w:ascii="Garamond" w:hAnsi="Garamond" w:cs="EB Garamond"/>
        </w:rPr>
        <w:t xml:space="preserve">w rozumieniu przepisów ustawy z dnia 16.04.1993 r. o zwalczaniu nieuczciwej konkurencji (Dz. U. </w:t>
      </w:r>
      <w:r w:rsidR="007223BB" w:rsidRPr="00B92577">
        <w:rPr>
          <w:rFonts w:ascii="Garamond" w:hAnsi="Garamond" w:cs="EB Garamond"/>
        </w:rPr>
        <w:br/>
      </w:r>
      <w:r w:rsidRPr="00B92577">
        <w:rPr>
          <w:rFonts w:ascii="Garamond" w:hAnsi="Garamond" w:cs="EB Garamond"/>
        </w:rPr>
        <w:t xml:space="preserve">z </w:t>
      </w:r>
      <w:r w:rsidR="00B92577" w:rsidRPr="00B92577">
        <w:rPr>
          <w:rFonts w:ascii="Garamond" w:hAnsi="Garamond" w:cs="EB Garamond"/>
        </w:rPr>
        <w:t>2020 r. poz. 1913 z późn. zm.</w:t>
      </w:r>
      <w:r w:rsidRPr="00B92577">
        <w:rPr>
          <w:rFonts w:ascii="Garamond" w:hAnsi="Garamond" w:cs="EB Garamond"/>
        </w:rPr>
        <w:t xml:space="preserve">), </w:t>
      </w:r>
      <w:r w:rsidRPr="0085409E">
        <w:rPr>
          <w:rFonts w:ascii="Garamond" w:hAnsi="Garamond" w:cs="EB Garamond"/>
          <w:color w:val="000000"/>
        </w:rPr>
        <w:t>Wykonawca winien wraz z przekazaniem takich informacji, zastrze</w:t>
      </w:r>
      <w:r w:rsidR="00F074E2" w:rsidRPr="0085409E">
        <w:rPr>
          <w:rFonts w:ascii="Garamond" w:hAnsi="Garamond" w:cs="EB Garamond"/>
          <w:color w:val="000000"/>
        </w:rPr>
        <w:t xml:space="preserve">c w sposób nie budzący wątpliwości, które z zawartych w ofercie informacji stanowią tajemnicę przedsiębiorstwa i oznaczyć je klauzulą „dokumenty zastrzeżone – tajemnica przedsiębiorstwa” </w:t>
      </w:r>
      <w:r w:rsidRPr="0085409E">
        <w:rPr>
          <w:rFonts w:ascii="Garamond" w:hAnsi="Garamond" w:cs="EB Garamond"/>
          <w:color w:val="000000"/>
        </w:rPr>
        <w:t>oraz wykaza</w:t>
      </w:r>
      <w:r w:rsidR="00F074E2" w:rsidRPr="0085409E">
        <w:rPr>
          <w:rFonts w:ascii="Garamond" w:hAnsi="Garamond" w:cs="EB Garamond"/>
          <w:color w:val="000000"/>
        </w:rPr>
        <w:t>ć</w:t>
      </w:r>
      <w:r w:rsidRPr="0085409E">
        <w:rPr>
          <w:rFonts w:ascii="Garamond" w:hAnsi="Garamond" w:cs="EB Garamond"/>
          <w:color w:val="000000"/>
        </w:rPr>
        <w:t>, że zastrzeżone informacje stanowią tajemnicę przedsiębiorstwa.</w:t>
      </w:r>
      <w:r w:rsidR="00BF6643" w:rsidRPr="0085409E">
        <w:rPr>
          <w:rFonts w:ascii="Garamond" w:hAnsi="Garamond" w:cs="EB Garamond"/>
          <w:color w:val="000000"/>
        </w:rPr>
        <w:t xml:space="preserve"> </w:t>
      </w:r>
      <w:r w:rsidR="00F074E2" w:rsidRPr="0085409E">
        <w:rPr>
          <w:rFonts w:ascii="Garamond" w:hAnsi="Garamond" w:cs="EB Garamond"/>
          <w:color w:val="000000"/>
        </w:rPr>
        <w:t>W celu zachowania poufności tych informacji, Wykonawca winien przekazać je w wydzielonym i odpowiednio oznaczonym plikiem.</w:t>
      </w:r>
    </w:p>
    <w:p w14:paraId="6FDC344F" w14:textId="77777777" w:rsidR="003D7AA4" w:rsidRPr="0085409E" w:rsidRDefault="003D7AA4" w:rsidP="00DF5973">
      <w:pPr>
        <w:widowControl w:val="0"/>
        <w:numPr>
          <w:ilvl w:val="0"/>
          <w:numId w:val="14"/>
        </w:numPr>
        <w:shd w:val="clear" w:color="auto" w:fill="FFFFFF"/>
        <w:tabs>
          <w:tab w:val="num" w:pos="1068"/>
        </w:tabs>
        <w:autoSpaceDE w:val="0"/>
        <w:autoSpaceDN w:val="0"/>
        <w:adjustRightInd w:val="0"/>
        <w:spacing w:before="120" w:after="120"/>
        <w:ind w:left="0"/>
        <w:jc w:val="both"/>
        <w:rPr>
          <w:rFonts w:ascii="Garamond" w:hAnsi="Garamond" w:cs="EB Garamond"/>
          <w:b/>
          <w:bCs/>
          <w:color w:val="000000"/>
          <w:u w:val="single"/>
        </w:rPr>
      </w:pPr>
      <w:r w:rsidRPr="0085409E">
        <w:rPr>
          <w:rFonts w:ascii="Garamond" w:hAnsi="Garamond" w:cs="EB Garamond"/>
          <w:b/>
          <w:bCs/>
          <w:color w:val="000000"/>
          <w:u w:val="single"/>
        </w:rPr>
        <w:t>Wykonawcy wspólnie ubiegający się o zamówienie (konsorcjum):</w:t>
      </w:r>
    </w:p>
    <w:p w14:paraId="6DCFB0B5" w14:textId="77777777" w:rsidR="003D7AA4" w:rsidRPr="0085409E" w:rsidRDefault="00410A52" w:rsidP="00DF5973">
      <w:pPr>
        <w:pStyle w:val="Akapitzlist"/>
        <w:widowControl w:val="0"/>
        <w:numPr>
          <w:ilvl w:val="0"/>
          <w:numId w:val="15"/>
        </w:numPr>
        <w:shd w:val="clear" w:color="auto" w:fill="FFFFFF"/>
        <w:tabs>
          <w:tab w:val="left" w:pos="284"/>
        </w:tabs>
        <w:autoSpaceDE w:val="0"/>
        <w:autoSpaceDN w:val="0"/>
        <w:adjustRightInd w:val="0"/>
        <w:spacing w:before="120" w:after="120"/>
        <w:ind w:left="0" w:firstLine="0"/>
        <w:jc w:val="both"/>
        <w:rPr>
          <w:rFonts w:ascii="Garamond" w:hAnsi="Garamond" w:cs="EB Garamond"/>
          <w:color w:val="000000"/>
        </w:rPr>
      </w:pPr>
      <w:r w:rsidRPr="0085409E">
        <w:rPr>
          <w:rFonts w:ascii="Garamond" w:hAnsi="Garamond" w:cs="EB Garamond"/>
          <w:color w:val="000000"/>
        </w:rPr>
        <w:t>Wykonawcy wspólnie ubiegający się o zamówienie ustanawiają pełnomocnika do reprezentowania ich w postępowaniu o udzielenie zamówienia albo do reprezentowania w postępowaniu i zawarcia umowy w sprawie zamówienia. Pełnomocnictwo musi być złożone wraz z ofertą.</w:t>
      </w:r>
    </w:p>
    <w:p w14:paraId="53BB1341" w14:textId="77777777" w:rsidR="006F18C8" w:rsidRPr="00B04008" w:rsidRDefault="006F18C8" w:rsidP="00DF5973">
      <w:pPr>
        <w:pStyle w:val="Default"/>
        <w:numPr>
          <w:ilvl w:val="0"/>
          <w:numId w:val="15"/>
        </w:numPr>
        <w:tabs>
          <w:tab w:val="left" w:pos="284"/>
        </w:tabs>
        <w:spacing w:before="120" w:after="120"/>
        <w:ind w:left="0" w:firstLine="0"/>
        <w:jc w:val="both"/>
        <w:rPr>
          <w:rFonts w:ascii="Garamond" w:hAnsi="Garamond" w:cs="EB Garamond"/>
          <w:color w:val="auto"/>
        </w:rPr>
      </w:pPr>
      <w:r w:rsidRPr="00B04008">
        <w:rPr>
          <w:rFonts w:ascii="Garamond" w:hAnsi="Garamond" w:cs="EB Garamond"/>
          <w:color w:val="auto"/>
        </w:rPr>
        <w:t xml:space="preserve">W odniesieniu do warunków dotyczących wykształcenia, kwalifikacji zawodowych lub doświadczenia wykonawcy wspólnie ubiegający się o udzielenie zamówienia mogą polegać na zdolnościach tych z wykonawców, który wykonają </w:t>
      </w:r>
      <w:r w:rsidR="006E712B" w:rsidRPr="00B04008">
        <w:rPr>
          <w:rFonts w:ascii="Garamond" w:hAnsi="Garamond" w:cs="EB Garamond"/>
          <w:color w:val="auto"/>
        </w:rPr>
        <w:t>usługi</w:t>
      </w:r>
      <w:r w:rsidR="00B04008">
        <w:rPr>
          <w:rFonts w:ascii="Garamond" w:hAnsi="Garamond" w:cs="EB Garamond"/>
          <w:color w:val="auto"/>
        </w:rPr>
        <w:t xml:space="preserve"> lub roboty budowlane</w:t>
      </w:r>
      <w:r w:rsidRPr="00B04008">
        <w:rPr>
          <w:rFonts w:ascii="Garamond" w:hAnsi="Garamond" w:cs="EB Garamond"/>
          <w:color w:val="auto"/>
        </w:rPr>
        <w:t xml:space="preserve">, do realizacji których te zdolności są wymagane. </w:t>
      </w:r>
    </w:p>
    <w:p w14:paraId="4ADE760F" w14:textId="77777777" w:rsidR="00B62640" w:rsidRPr="00B04008" w:rsidRDefault="003269C4" w:rsidP="00DF5973">
      <w:pPr>
        <w:pStyle w:val="Default"/>
        <w:numPr>
          <w:ilvl w:val="0"/>
          <w:numId w:val="15"/>
        </w:numPr>
        <w:tabs>
          <w:tab w:val="left" w:pos="284"/>
        </w:tabs>
        <w:spacing w:before="120" w:after="120"/>
        <w:ind w:left="0" w:firstLine="0"/>
        <w:jc w:val="both"/>
        <w:rPr>
          <w:rFonts w:ascii="Garamond" w:hAnsi="Garamond" w:cs="EB Garamond"/>
          <w:color w:val="auto"/>
        </w:rPr>
      </w:pPr>
      <w:r w:rsidRPr="00B04008">
        <w:rPr>
          <w:rFonts w:ascii="Garamond" w:hAnsi="Garamond" w:cs="EB Garamond"/>
          <w:color w:val="auto"/>
        </w:rPr>
        <w:t xml:space="preserve">W </w:t>
      </w:r>
      <w:r w:rsidR="00904FAC" w:rsidRPr="00B04008">
        <w:rPr>
          <w:rFonts w:ascii="Garamond" w:hAnsi="Garamond" w:cs="EB Garamond"/>
          <w:color w:val="auto"/>
        </w:rPr>
        <w:t xml:space="preserve">przypadku, o którym mowa w pkt </w:t>
      </w:r>
      <w:r w:rsidR="00B62640" w:rsidRPr="00B04008">
        <w:rPr>
          <w:rFonts w:ascii="Garamond" w:hAnsi="Garamond" w:cs="EB Garamond"/>
          <w:color w:val="auto"/>
        </w:rPr>
        <w:t>2</w:t>
      </w:r>
      <w:r w:rsidR="00904FAC" w:rsidRPr="00B04008">
        <w:rPr>
          <w:rFonts w:ascii="Garamond" w:hAnsi="Garamond" w:cs="EB Garamond"/>
          <w:color w:val="auto"/>
        </w:rPr>
        <w:t xml:space="preserve"> wykonawcy wspólnie ubiegający się </w:t>
      </w:r>
      <w:r w:rsidR="008519C9" w:rsidRPr="00B04008">
        <w:rPr>
          <w:rFonts w:ascii="Garamond" w:hAnsi="Garamond" w:cs="EB Garamond"/>
          <w:color w:val="auto"/>
        </w:rPr>
        <w:br/>
      </w:r>
      <w:r w:rsidR="00904FAC" w:rsidRPr="00B04008">
        <w:rPr>
          <w:rFonts w:ascii="Garamond" w:hAnsi="Garamond" w:cs="EB Garamond"/>
          <w:color w:val="auto"/>
        </w:rPr>
        <w:t xml:space="preserve">o udzielenie zamówienia </w:t>
      </w:r>
      <w:r w:rsidR="00904FAC" w:rsidRPr="00B04008">
        <w:rPr>
          <w:rFonts w:ascii="Garamond" w:hAnsi="Garamond" w:cs="EB Garamond"/>
          <w:b/>
          <w:bCs/>
          <w:color w:val="auto"/>
        </w:rPr>
        <w:t>do oferty</w:t>
      </w:r>
      <w:r w:rsidR="00904FAC" w:rsidRPr="00B04008">
        <w:rPr>
          <w:rFonts w:ascii="Garamond" w:hAnsi="Garamond" w:cs="EB Garamond"/>
          <w:color w:val="auto"/>
        </w:rPr>
        <w:t xml:space="preserve"> dołączają </w:t>
      </w:r>
      <w:r w:rsidR="00904FAC" w:rsidRPr="00B04008">
        <w:rPr>
          <w:rFonts w:ascii="Garamond" w:hAnsi="Garamond" w:cs="EB Garamond"/>
          <w:b/>
          <w:bCs/>
          <w:color w:val="auto"/>
        </w:rPr>
        <w:t xml:space="preserve">oświadczenie, z którego wynika, które </w:t>
      </w:r>
      <w:r w:rsidR="00B96CC6" w:rsidRPr="00B04008">
        <w:rPr>
          <w:rFonts w:ascii="Garamond" w:hAnsi="Garamond" w:cs="EB Garamond"/>
          <w:b/>
          <w:bCs/>
          <w:color w:val="auto"/>
        </w:rPr>
        <w:t>us</w:t>
      </w:r>
      <w:r w:rsidR="00977F25" w:rsidRPr="00B04008">
        <w:rPr>
          <w:rFonts w:ascii="Garamond" w:hAnsi="Garamond" w:cs="EB Garamond"/>
          <w:b/>
          <w:bCs/>
          <w:color w:val="auto"/>
        </w:rPr>
        <w:t>ługi</w:t>
      </w:r>
      <w:r w:rsidR="00904FAC" w:rsidRPr="00B04008">
        <w:rPr>
          <w:rFonts w:ascii="Garamond" w:hAnsi="Garamond" w:cs="EB Garamond"/>
          <w:b/>
          <w:bCs/>
          <w:color w:val="auto"/>
        </w:rPr>
        <w:t xml:space="preserve"> wykonają poszczególni wykonawcy</w:t>
      </w:r>
      <w:r w:rsidR="00904FAC" w:rsidRPr="00B04008">
        <w:rPr>
          <w:rFonts w:ascii="Garamond" w:hAnsi="Garamond" w:cs="EB Garamond"/>
          <w:color w:val="auto"/>
        </w:rPr>
        <w:t>. (oświadczenie, o którym mowa w art. 117 ust. 4 ustawy</w:t>
      </w:r>
      <w:r w:rsidR="00B62640" w:rsidRPr="00B04008">
        <w:rPr>
          <w:rFonts w:ascii="Garamond" w:hAnsi="Garamond" w:cs="EB Garamond"/>
          <w:color w:val="auto"/>
        </w:rPr>
        <w:t>)</w:t>
      </w:r>
    </w:p>
    <w:p w14:paraId="5364084C" w14:textId="77777777" w:rsidR="001128E3" w:rsidRPr="0085409E" w:rsidRDefault="00B62640" w:rsidP="003269C4">
      <w:pPr>
        <w:pStyle w:val="Default"/>
        <w:tabs>
          <w:tab w:val="left" w:pos="284"/>
          <w:tab w:val="left" w:pos="567"/>
        </w:tabs>
        <w:spacing w:before="120" w:after="120"/>
        <w:jc w:val="both"/>
        <w:rPr>
          <w:rFonts w:ascii="Garamond" w:hAnsi="Garamond" w:cs="EB Garamond"/>
        </w:rPr>
      </w:pPr>
      <w:r w:rsidRPr="0085409E">
        <w:rPr>
          <w:rFonts w:ascii="Garamond" w:hAnsi="Garamond" w:cs="EB Garamond"/>
        </w:rPr>
        <w:t>4) W odniesieniu do podstaw wykluczenia z postępowania, każdy z Wykonawców wspólnie</w:t>
      </w:r>
      <w:r w:rsidR="00B619A3" w:rsidRPr="0085409E">
        <w:rPr>
          <w:rFonts w:ascii="Garamond" w:hAnsi="Garamond" w:cs="EB Garamond"/>
        </w:rPr>
        <w:t xml:space="preserve"> ubiegających się o zamówienie</w:t>
      </w:r>
      <w:r w:rsidRPr="0085409E">
        <w:rPr>
          <w:rFonts w:ascii="Garamond" w:hAnsi="Garamond" w:cs="EB Garamond"/>
        </w:rPr>
        <w:t xml:space="preserve"> musi oddzielnie udokumentować, że nie podlega wykluczeniu </w:t>
      </w:r>
      <w:r w:rsidR="007223BB" w:rsidRPr="0085409E">
        <w:rPr>
          <w:rFonts w:ascii="Garamond" w:hAnsi="Garamond" w:cs="EB Garamond"/>
        </w:rPr>
        <w:br/>
      </w:r>
      <w:r w:rsidRPr="0085409E">
        <w:rPr>
          <w:rFonts w:ascii="Garamond" w:hAnsi="Garamond" w:cs="EB Garamond"/>
        </w:rPr>
        <w:t>z postępowania</w:t>
      </w:r>
      <w:r w:rsidR="00B619A3" w:rsidRPr="0085409E">
        <w:rPr>
          <w:rFonts w:ascii="Garamond" w:hAnsi="Garamond" w:cs="EB Garamond"/>
        </w:rPr>
        <w:t>, n</w:t>
      </w:r>
      <w:r w:rsidR="00E40C08" w:rsidRPr="0085409E">
        <w:rPr>
          <w:rFonts w:ascii="Garamond" w:hAnsi="Garamond" w:cs="EB Garamond"/>
        </w:rPr>
        <w:t xml:space="preserve">atomiast w odniesieniu do pozostałych oświadczeń i dokumentów Wykonawcy </w:t>
      </w:r>
      <w:r w:rsidR="00B619A3" w:rsidRPr="0085409E">
        <w:rPr>
          <w:rFonts w:ascii="Garamond" w:hAnsi="Garamond" w:cs="EB Garamond"/>
        </w:rPr>
        <w:t>ci</w:t>
      </w:r>
      <w:r w:rsidR="00E40C08" w:rsidRPr="0085409E">
        <w:rPr>
          <w:rFonts w:ascii="Garamond" w:hAnsi="Garamond" w:cs="EB Garamond"/>
        </w:rPr>
        <w:t xml:space="preserve"> mogą złożyć jeden wspólny dokument. </w:t>
      </w:r>
      <w:r w:rsidR="00B619A3" w:rsidRPr="0085409E">
        <w:rPr>
          <w:rFonts w:ascii="Garamond" w:hAnsi="Garamond" w:cs="EB Garamond"/>
        </w:rPr>
        <w:t xml:space="preserve"> </w:t>
      </w:r>
    </w:p>
    <w:p w14:paraId="3F9F2633" w14:textId="5C4C0B3D" w:rsidR="00D24E51" w:rsidRPr="00A332E8" w:rsidRDefault="403CAD34" w:rsidP="00DF5973">
      <w:pPr>
        <w:pStyle w:val="Akapitzlist"/>
        <w:widowControl w:val="0"/>
        <w:numPr>
          <w:ilvl w:val="0"/>
          <w:numId w:val="29"/>
        </w:numPr>
        <w:shd w:val="clear" w:color="auto" w:fill="FFFFFF" w:themeFill="background1"/>
        <w:autoSpaceDE w:val="0"/>
        <w:autoSpaceDN w:val="0"/>
        <w:adjustRightInd w:val="0"/>
        <w:spacing w:before="120" w:after="120"/>
        <w:ind w:left="0"/>
        <w:jc w:val="both"/>
        <w:rPr>
          <w:rFonts w:ascii="Garamond" w:hAnsi="Garamond" w:cs="EB Garamond"/>
          <w:b/>
          <w:bCs/>
          <w:color w:val="000000"/>
        </w:rPr>
      </w:pPr>
      <w:r w:rsidRPr="00A332E8">
        <w:rPr>
          <w:rFonts w:ascii="Garamond" w:hAnsi="Garamond" w:cs="EB Garamond"/>
          <w:color w:val="000000" w:themeColor="text1"/>
        </w:rPr>
        <w:t xml:space="preserve">Wykonawca jest związany ofertą przez okres </w:t>
      </w:r>
      <w:r w:rsidRPr="00A332E8">
        <w:rPr>
          <w:rFonts w:ascii="Garamond" w:hAnsi="Garamond" w:cs="EB Garamond"/>
          <w:b/>
          <w:bCs/>
          <w:color w:val="000000" w:themeColor="text1"/>
        </w:rPr>
        <w:t>30 dni</w:t>
      </w:r>
      <w:r w:rsidRPr="00A332E8">
        <w:rPr>
          <w:rFonts w:ascii="Garamond" w:hAnsi="Garamond" w:cs="EB Garamond"/>
          <w:color w:val="000000" w:themeColor="text1"/>
        </w:rPr>
        <w:t xml:space="preserve"> licząc od upływu terminu składania ofert, tj. </w:t>
      </w:r>
      <w:r w:rsidRPr="00B04008">
        <w:rPr>
          <w:rFonts w:ascii="Garamond" w:hAnsi="Garamond" w:cs="EB Garamond"/>
          <w:b/>
          <w:bCs/>
          <w:color w:val="0070C0"/>
        </w:rPr>
        <w:t xml:space="preserve">do dnia </w:t>
      </w:r>
      <w:r w:rsidR="00681595">
        <w:rPr>
          <w:rFonts w:ascii="Garamond" w:hAnsi="Garamond" w:cs="EB Garamond"/>
          <w:b/>
          <w:bCs/>
          <w:color w:val="0070C0"/>
        </w:rPr>
        <w:t>04.06</w:t>
      </w:r>
      <w:r w:rsidR="00112E27">
        <w:rPr>
          <w:rFonts w:ascii="Garamond" w:hAnsi="Garamond" w:cs="EB Garamond"/>
          <w:b/>
          <w:bCs/>
          <w:color w:val="0070C0"/>
        </w:rPr>
        <w:t>.</w:t>
      </w:r>
      <w:r w:rsidR="00346810">
        <w:rPr>
          <w:rFonts w:ascii="Garamond" w:hAnsi="Garamond" w:cs="EB Garamond"/>
          <w:b/>
          <w:bCs/>
          <w:color w:val="0070C0"/>
        </w:rPr>
        <w:t>2022</w:t>
      </w:r>
      <w:r w:rsidRPr="00B04008">
        <w:rPr>
          <w:rFonts w:ascii="Garamond" w:hAnsi="Garamond" w:cs="EB Garamond"/>
          <w:b/>
          <w:bCs/>
          <w:color w:val="0070C0"/>
        </w:rPr>
        <w:t xml:space="preserve"> r.</w:t>
      </w:r>
    </w:p>
    <w:p w14:paraId="57893D28" w14:textId="77777777" w:rsidR="00A332E8" w:rsidRPr="00A332E8" w:rsidRDefault="00A332E8" w:rsidP="00A332E8">
      <w:pPr>
        <w:pStyle w:val="Akapitzlist"/>
        <w:widowControl w:val="0"/>
        <w:shd w:val="clear" w:color="auto" w:fill="FFFFFF" w:themeFill="background1"/>
        <w:autoSpaceDE w:val="0"/>
        <w:autoSpaceDN w:val="0"/>
        <w:adjustRightInd w:val="0"/>
        <w:spacing w:before="120" w:after="120"/>
        <w:ind w:left="0"/>
        <w:jc w:val="both"/>
        <w:rPr>
          <w:rFonts w:ascii="Garamond" w:hAnsi="Garamond" w:cs="EB Garamond"/>
          <w:b/>
          <w:bCs/>
          <w:color w:val="000000"/>
        </w:rPr>
      </w:pPr>
    </w:p>
    <w:p w14:paraId="2D285FF7" w14:textId="5019ABDC" w:rsidR="000D2A8B" w:rsidRPr="000D2A8B" w:rsidRDefault="00132F7A" w:rsidP="00112E27">
      <w:pPr>
        <w:pStyle w:val="Akapitzlist"/>
        <w:numPr>
          <w:ilvl w:val="0"/>
          <w:numId w:val="1"/>
        </w:numPr>
        <w:shd w:val="clear" w:color="auto" w:fill="D9E2F3" w:themeFill="accent1" w:themeFillTint="33"/>
        <w:spacing w:before="120" w:after="120"/>
        <w:ind w:left="0"/>
        <w:contextualSpacing w:val="0"/>
        <w:jc w:val="both"/>
        <w:rPr>
          <w:rFonts w:ascii="Garamond" w:hAnsi="Garamond"/>
          <w:b/>
          <w:bCs/>
          <w:color w:val="262626" w:themeColor="text1" w:themeTint="D9"/>
        </w:rPr>
      </w:pPr>
      <w:r w:rsidRPr="0085409E">
        <w:rPr>
          <w:rFonts w:ascii="Garamond" w:hAnsi="Garamond"/>
          <w:b/>
          <w:bCs/>
          <w:color w:val="262626" w:themeColor="text1" w:themeTint="D9"/>
        </w:rPr>
        <w:t>WYMAGANIA DOTYCZĄCE WADIUM</w:t>
      </w:r>
    </w:p>
    <w:p w14:paraId="10196255" w14:textId="3CBE6E95" w:rsidR="000D2A8B" w:rsidRPr="00936ED3" w:rsidRDefault="000D2A8B" w:rsidP="000D2A8B">
      <w:pPr>
        <w:numPr>
          <w:ilvl w:val="3"/>
          <w:numId w:val="33"/>
        </w:numPr>
        <w:tabs>
          <w:tab w:val="clear" w:pos="2880"/>
          <w:tab w:val="num" w:pos="2552"/>
        </w:tabs>
        <w:spacing w:before="120" w:after="120"/>
        <w:ind w:left="0"/>
        <w:jc w:val="both"/>
        <w:rPr>
          <w:rFonts w:ascii="Garamond" w:hAnsi="Garamond" w:cstheme="minorHAnsi"/>
          <w:bCs/>
        </w:rPr>
      </w:pPr>
      <w:r w:rsidRPr="00936ED3">
        <w:rPr>
          <w:rFonts w:ascii="Garamond" w:hAnsi="Garamond" w:cstheme="minorHAnsi"/>
          <w:bCs/>
        </w:rPr>
        <w:lastRenderedPageBreak/>
        <w:t xml:space="preserve">Wykonawca zobowiązany jest do zabezpieczenia swojej oferty wadium </w:t>
      </w:r>
      <w:r w:rsidRPr="00936ED3">
        <w:rPr>
          <w:rFonts w:ascii="Garamond" w:hAnsi="Garamond" w:cstheme="minorHAnsi"/>
          <w:bCs/>
        </w:rPr>
        <w:br/>
        <w:t xml:space="preserve">w wysokości: </w:t>
      </w:r>
      <w:r w:rsidR="00936ED3" w:rsidRPr="00936ED3">
        <w:rPr>
          <w:rFonts w:ascii="Garamond" w:hAnsi="Garamond" w:cstheme="minorHAnsi"/>
          <w:bCs/>
        </w:rPr>
        <w:t>200.000,00</w:t>
      </w:r>
      <w:r w:rsidRPr="00936ED3">
        <w:rPr>
          <w:rFonts w:ascii="Garamond" w:hAnsi="Garamond" w:cstheme="minorHAnsi"/>
          <w:bCs/>
        </w:rPr>
        <w:t xml:space="preserve"> zł (słownie: </w:t>
      </w:r>
      <w:r w:rsidR="00936ED3" w:rsidRPr="00936ED3">
        <w:rPr>
          <w:rFonts w:ascii="Garamond" w:hAnsi="Garamond" w:cstheme="minorHAnsi"/>
          <w:bCs/>
        </w:rPr>
        <w:t>dwieście tysięcy złotych</w:t>
      </w:r>
      <w:r w:rsidRPr="00936ED3">
        <w:rPr>
          <w:rFonts w:ascii="Garamond" w:hAnsi="Garamond" w:cstheme="minorHAnsi"/>
          <w:bCs/>
        </w:rPr>
        <w:t>).</w:t>
      </w:r>
    </w:p>
    <w:p w14:paraId="38DE0662" w14:textId="77777777" w:rsidR="000D2A8B" w:rsidRPr="000D2A8B" w:rsidRDefault="000D2A8B" w:rsidP="000D2A8B">
      <w:pPr>
        <w:numPr>
          <w:ilvl w:val="3"/>
          <w:numId w:val="33"/>
        </w:numPr>
        <w:tabs>
          <w:tab w:val="clear" w:pos="2880"/>
          <w:tab w:val="num" w:pos="2552"/>
        </w:tabs>
        <w:spacing w:before="120" w:after="120"/>
        <w:ind w:left="0"/>
        <w:jc w:val="both"/>
        <w:rPr>
          <w:rFonts w:ascii="Garamond" w:hAnsi="Garamond" w:cstheme="minorHAnsi"/>
          <w:bCs/>
        </w:rPr>
      </w:pPr>
      <w:r w:rsidRPr="000D2A8B">
        <w:rPr>
          <w:rFonts w:ascii="Garamond" w:hAnsi="Garamond" w:cstheme="minorHAnsi"/>
          <w:bCs/>
        </w:rPr>
        <w:t>Wadium wnosi się przed upływem terminu składania ofert i utrzymuje nieprzerwalnie do dnia upływu terminu związania ofertą.</w:t>
      </w:r>
    </w:p>
    <w:p w14:paraId="38A7BD96" w14:textId="77777777" w:rsidR="000D2A8B" w:rsidRPr="000D2A8B" w:rsidRDefault="000D2A8B" w:rsidP="000D2A8B">
      <w:pPr>
        <w:numPr>
          <w:ilvl w:val="3"/>
          <w:numId w:val="33"/>
        </w:numPr>
        <w:tabs>
          <w:tab w:val="clear" w:pos="2880"/>
          <w:tab w:val="num" w:pos="2552"/>
        </w:tabs>
        <w:spacing w:before="120" w:after="120"/>
        <w:ind w:left="0"/>
        <w:jc w:val="both"/>
        <w:rPr>
          <w:rFonts w:ascii="Garamond" w:hAnsi="Garamond" w:cstheme="minorHAnsi"/>
          <w:bCs/>
        </w:rPr>
      </w:pPr>
      <w:r w:rsidRPr="000D2A8B">
        <w:rPr>
          <w:rFonts w:ascii="Garamond" w:hAnsi="Garamond" w:cstheme="minorHAnsi"/>
          <w:bCs/>
        </w:rPr>
        <w:t>Przedłużenie terminu związania ofertą jest dopuszczalne tylko z jednoczesnym przedłużeniem okresu ważności wadium albo, jeżeli nie jest to możliwe, z wniesieniem nowego wadium na przedłużony okres związania ofertą.</w:t>
      </w:r>
    </w:p>
    <w:p w14:paraId="1620F11F" w14:textId="77777777" w:rsidR="000D2A8B" w:rsidRPr="000D2A8B" w:rsidRDefault="000D2A8B" w:rsidP="000D2A8B">
      <w:pPr>
        <w:numPr>
          <w:ilvl w:val="3"/>
          <w:numId w:val="33"/>
        </w:numPr>
        <w:tabs>
          <w:tab w:val="clear" w:pos="2880"/>
          <w:tab w:val="num" w:pos="2552"/>
        </w:tabs>
        <w:spacing w:before="120" w:after="120"/>
        <w:ind w:left="0"/>
        <w:jc w:val="both"/>
        <w:rPr>
          <w:rFonts w:ascii="Garamond" w:hAnsi="Garamond" w:cstheme="minorHAnsi"/>
          <w:bCs/>
        </w:rPr>
      </w:pPr>
      <w:r w:rsidRPr="000D2A8B">
        <w:rPr>
          <w:rFonts w:ascii="Garamond" w:hAnsi="Garamond" w:cstheme="minorHAnsi"/>
          <w:bCs/>
        </w:rPr>
        <w:t>Wadium może być wnoszone w jednej lub kilku następujących formach:</w:t>
      </w:r>
    </w:p>
    <w:p w14:paraId="08CEECA2" w14:textId="5D522FC4" w:rsidR="000D2A8B" w:rsidRPr="000D2A8B" w:rsidRDefault="000D2A8B" w:rsidP="000D2A8B">
      <w:pPr>
        <w:numPr>
          <w:ilvl w:val="1"/>
          <w:numId w:val="39"/>
        </w:numPr>
        <w:spacing w:before="120" w:after="120"/>
        <w:ind w:left="567" w:hanging="425"/>
        <w:jc w:val="both"/>
        <w:rPr>
          <w:rFonts w:ascii="Garamond" w:hAnsi="Garamond" w:cstheme="minorHAnsi"/>
          <w:bCs/>
        </w:rPr>
      </w:pPr>
      <w:r w:rsidRPr="000D2A8B">
        <w:rPr>
          <w:rFonts w:ascii="Garamond" w:hAnsi="Garamond" w:cstheme="minorHAnsi"/>
          <w:bCs/>
        </w:rPr>
        <w:t xml:space="preserve">pieniądzu; </w:t>
      </w:r>
    </w:p>
    <w:p w14:paraId="0558C970" w14:textId="34FF4A78" w:rsidR="000D2A8B" w:rsidRPr="000D2A8B" w:rsidRDefault="000D2A8B" w:rsidP="000D2A8B">
      <w:pPr>
        <w:numPr>
          <w:ilvl w:val="1"/>
          <w:numId w:val="39"/>
        </w:numPr>
        <w:spacing w:before="120" w:after="120"/>
        <w:ind w:left="567" w:hanging="425"/>
        <w:jc w:val="both"/>
        <w:rPr>
          <w:rFonts w:ascii="Garamond" w:hAnsi="Garamond" w:cstheme="minorHAnsi"/>
          <w:bCs/>
        </w:rPr>
      </w:pPr>
      <w:r w:rsidRPr="000D2A8B">
        <w:rPr>
          <w:rFonts w:ascii="Garamond" w:hAnsi="Garamond" w:cstheme="minorHAnsi"/>
          <w:bCs/>
        </w:rPr>
        <w:t>gwarancjach bankowych;</w:t>
      </w:r>
    </w:p>
    <w:p w14:paraId="3A348536" w14:textId="40D8B662" w:rsidR="000D2A8B" w:rsidRPr="000D2A8B" w:rsidRDefault="000D2A8B" w:rsidP="000D2A8B">
      <w:pPr>
        <w:numPr>
          <w:ilvl w:val="1"/>
          <w:numId w:val="39"/>
        </w:numPr>
        <w:spacing w:before="120" w:after="120"/>
        <w:ind w:left="567" w:hanging="425"/>
        <w:jc w:val="both"/>
        <w:rPr>
          <w:rFonts w:ascii="Garamond" w:hAnsi="Garamond" w:cstheme="minorHAnsi"/>
          <w:bCs/>
        </w:rPr>
      </w:pPr>
      <w:r w:rsidRPr="000D2A8B">
        <w:rPr>
          <w:rFonts w:ascii="Garamond" w:hAnsi="Garamond" w:cstheme="minorHAnsi"/>
          <w:bCs/>
        </w:rPr>
        <w:t>gwarancjach ubezpieczeniowych;</w:t>
      </w:r>
    </w:p>
    <w:p w14:paraId="0BE732F3" w14:textId="54D9B0CE" w:rsidR="000D2A8B" w:rsidRPr="00FC0491" w:rsidRDefault="000D2A8B" w:rsidP="000D2A8B">
      <w:pPr>
        <w:numPr>
          <w:ilvl w:val="1"/>
          <w:numId w:val="39"/>
        </w:numPr>
        <w:spacing w:before="120" w:after="120"/>
        <w:ind w:left="567" w:hanging="425"/>
        <w:jc w:val="both"/>
        <w:rPr>
          <w:rFonts w:ascii="Garamond" w:hAnsi="Garamond" w:cstheme="minorHAnsi"/>
          <w:bCs/>
        </w:rPr>
      </w:pPr>
      <w:r w:rsidRPr="00FC0491">
        <w:rPr>
          <w:rFonts w:ascii="Garamond" w:hAnsi="Garamond" w:cstheme="minorHAnsi"/>
          <w:bCs/>
        </w:rPr>
        <w:t>poręczeniach udzielanych przez podmioty, o których mowa w art. 6b ust. 5 pkt 2 ustawy z dnia 9 listopada 2000 r. o utworzeniu Polskiej Agencji Rozwoju Przedsiębiorczości (Dz. U. z 2020 r. poz. 299).</w:t>
      </w:r>
    </w:p>
    <w:p w14:paraId="3F9A4EF2" w14:textId="6E10FA5D" w:rsidR="000D2A8B" w:rsidRPr="00936ED3" w:rsidRDefault="000D2A8B" w:rsidP="000D2A8B">
      <w:pPr>
        <w:pStyle w:val="Akapitzlist"/>
        <w:numPr>
          <w:ilvl w:val="3"/>
          <w:numId w:val="33"/>
        </w:numPr>
        <w:tabs>
          <w:tab w:val="clear" w:pos="2880"/>
        </w:tabs>
        <w:spacing w:before="120" w:after="120"/>
        <w:ind w:left="0"/>
        <w:jc w:val="both"/>
        <w:rPr>
          <w:rFonts w:ascii="Garamond" w:hAnsi="Garamond" w:cstheme="minorHAnsi"/>
          <w:bCs/>
        </w:rPr>
      </w:pPr>
      <w:r w:rsidRPr="00936ED3">
        <w:rPr>
          <w:rFonts w:ascii="Garamond" w:hAnsi="Garamond" w:cstheme="minorHAnsi"/>
          <w:bCs/>
        </w:rPr>
        <w:t xml:space="preserve">Wadium w formie pieniądza należy wnieść przelewem na rachunek bankowy </w:t>
      </w:r>
      <w:r w:rsidR="00936ED3" w:rsidRPr="00936ED3">
        <w:rPr>
          <w:rFonts w:ascii="Garamond" w:hAnsi="Garamond" w:cstheme="minorHAnsi"/>
          <w:bCs/>
        </w:rPr>
        <w:t xml:space="preserve">BNP PARIBAS </w:t>
      </w:r>
      <w:r w:rsidRPr="00936ED3">
        <w:rPr>
          <w:rFonts w:ascii="Garamond" w:hAnsi="Garamond" w:cstheme="minorHAnsi"/>
          <w:bCs/>
        </w:rPr>
        <w:t xml:space="preserve">nr </w:t>
      </w:r>
      <w:r w:rsidR="00936ED3" w:rsidRPr="00936ED3">
        <w:rPr>
          <w:rFonts w:ascii="Garamond" w:hAnsi="Garamond" w:cs="Arial"/>
          <w:b/>
          <w:bCs/>
          <w:shd w:val="clear" w:color="auto" w:fill="FFFFFF"/>
        </w:rPr>
        <w:t>79 1600 1462 1808 5836 4000 0003</w:t>
      </w:r>
      <w:r w:rsidR="00FC0491" w:rsidRPr="00936ED3">
        <w:rPr>
          <w:rFonts w:ascii="Garamond" w:hAnsi="Garamond" w:cs="Arial"/>
          <w:b/>
          <w:bCs/>
          <w:shd w:val="clear" w:color="auto" w:fill="FFFFFF"/>
        </w:rPr>
        <w:t xml:space="preserve"> </w:t>
      </w:r>
      <w:r w:rsidRPr="00936ED3">
        <w:rPr>
          <w:rFonts w:ascii="Garamond" w:hAnsi="Garamond" w:cstheme="minorHAnsi"/>
          <w:bCs/>
        </w:rPr>
        <w:t xml:space="preserve">z dopiskiem „Wadium – </w:t>
      </w:r>
      <w:r w:rsidR="00936ED3" w:rsidRPr="00936ED3">
        <w:rPr>
          <w:rFonts w:ascii="Garamond" w:hAnsi="Garamond" w:cstheme="minorHAnsi"/>
          <w:bCs/>
          <w:i/>
        </w:rPr>
        <w:t>SDiM.26.1.2.2022</w:t>
      </w:r>
      <w:r w:rsidRPr="00936ED3">
        <w:rPr>
          <w:rFonts w:ascii="Garamond" w:hAnsi="Garamond" w:cstheme="minorHAnsi"/>
          <w:bCs/>
        </w:rPr>
        <w:t>”.</w:t>
      </w:r>
    </w:p>
    <w:p w14:paraId="1DD37C5F" w14:textId="77777777" w:rsidR="000D2A8B" w:rsidRPr="00FC0491" w:rsidRDefault="000D2A8B" w:rsidP="000D2A8B">
      <w:pPr>
        <w:spacing w:before="120" w:after="120"/>
        <w:jc w:val="both"/>
        <w:rPr>
          <w:rFonts w:ascii="Garamond" w:hAnsi="Garamond" w:cstheme="minorHAnsi"/>
          <w:bCs/>
        </w:rPr>
      </w:pPr>
      <w:r w:rsidRPr="00FC0491">
        <w:rPr>
          <w:rFonts w:ascii="Garamond" w:hAnsi="Garamond" w:cstheme="minorHAnsi"/>
          <w:b/>
          <w:bCs/>
        </w:rPr>
        <w:t xml:space="preserve">UWAGA: </w:t>
      </w:r>
      <w:r w:rsidRPr="00FC0491">
        <w:rPr>
          <w:rFonts w:ascii="Garamond" w:hAnsi="Garamond" w:cstheme="minorHAnsi"/>
          <w:bCs/>
        </w:rPr>
        <w:t>Za termin wniesienia wadium w formie pieniężnej zostanie przyjęty termin uznania rachunku Zamawiającego.</w:t>
      </w:r>
    </w:p>
    <w:p w14:paraId="555715E9" w14:textId="77777777" w:rsidR="000D2A8B" w:rsidRPr="000D2A8B" w:rsidRDefault="000D2A8B" w:rsidP="000D2A8B">
      <w:pPr>
        <w:numPr>
          <w:ilvl w:val="0"/>
          <w:numId w:val="37"/>
        </w:numPr>
        <w:spacing w:before="120" w:after="120"/>
        <w:ind w:left="0"/>
        <w:jc w:val="both"/>
        <w:rPr>
          <w:rFonts w:ascii="Garamond" w:hAnsi="Garamond" w:cstheme="minorHAnsi"/>
          <w:bCs/>
        </w:rPr>
      </w:pPr>
      <w:r w:rsidRPr="000D2A8B">
        <w:rPr>
          <w:rFonts w:ascii="Garamond" w:hAnsi="Garamond" w:cstheme="minorHAnsi"/>
          <w:bCs/>
        </w:rPr>
        <w:t>Wadium wnoszone w formie gwarancji lub poręczenia musi być złożone jako oryginał gwarancji lub poręczenia w postaci elektronicznej i spełniać co najmniej poniższe wymagania:</w:t>
      </w:r>
    </w:p>
    <w:p w14:paraId="08F07DD7" w14:textId="3FCCE603" w:rsidR="000D2A8B" w:rsidRPr="000D2A8B" w:rsidRDefault="000D2A8B" w:rsidP="000D2A8B">
      <w:pPr>
        <w:numPr>
          <w:ilvl w:val="0"/>
          <w:numId w:val="41"/>
        </w:numPr>
        <w:spacing w:before="120" w:after="120"/>
        <w:ind w:left="567"/>
        <w:jc w:val="both"/>
        <w:rPr>
          <w:rFonts w:ascii="Garamond" w:hAnsi="Garamond" w:cstheme="minorHAnsi"/>
          <w:bCs/>
        </w:rPr>
      </w:pPr>
      <w:r w:rsidRPr="000D2A8B">
        <w:rPr>
          <w:rFonts w:ascii="Garamond" w:hAnsi="Garamond" w:cstheme="minorHAnsi"/>
          <w:bCs/>
        </w:rPr>
        <w:t>musi obejmować odpowiedzialność za wszystkie przypadki powodujące utratę wadium przez Wykonawcę określone w ustawie Pzp.;</w:t>
      </w:r>
    </w:p>
    <w:p w14:paraId="0D184DB1" w14:textId="77777777" w:rsidR="000D2A8B" w:rsidRPr="000D2A8B" w:rsidRDefault="000D2A8B" w:rsidP="000D2A8B">
      <w:pPr>
        <w:numPr>
          <w:ilvl w:val="0"/>
          <w:numId w:val="41"/>
        </w:numPr>
        <w:spacing w:before="120" w:after="120"/>
        <w:ind w:left="567"/>
        <w:jc w:val="both"/>
        <w:rPr>
          <w:rFonts w:ascii="Garamond" w:hAnsi="Garamond" w:cstheme="minorHAnsi"/>
          <w:bCs/>
        </w:rPr>
      </w:pPr>
      <w:r w:rsidRPr="000D2A8B">
        <w:rPr>
          <w:rFonts w:ascii="Garamond" w:hAnsi="Garamond" w:cstheme="minorHAnsi"/>
          <w:bCs/>
        </w:rPr>
        <w:t>z jej treści powinno jednoznacznie wynikać zobowiązanie gwaranta do zapłaty całej kwoty wadium;</w:t>
      </w:r>
    </w:p>
    <w:p w14:paraId="786935B2" w14:textId="77777777" w:rsidR="000D2A8B" w:rsidRPr="000D2A8B" w:rsidRDefault="000D2A8B" w:rsidP="000D2A8B">
      <w:pPr>
        <w:numPr>
          <w:ilvl w:val="0"/>
          <w:numId w:val="41"/>
        </w:numPr>
        <w:spacing w:before="120" w:after="120"/>
        <w:ind w:left="567"/>
        <w:jc w:val="both"/>
        <w:rPr>
          <w:rFonts w:ascii="Garamond" w:hAnsi="Garamond" w:cstheme="minorHAnsi"/>
          <w:bCs/>
        </w:rPr>
      </w:pPr>
      <w:r w:rsidRPr="000D2A8B">
        <w:rPr>
          <w:rFonts w:ascii="Garamond" w:hAnsi="Garamond" w:cstheme="minorHAnsi"/>
          <w:bCs/>
        </w:rPr>
        <w:t>powinno być nieodwołalne i bezwarunkowe oraz płatne na pierwsze żądanie;</w:t>
      </w:r>
    </w:p>
    <w:p w14:paraId="773DE8EB" w14:textId="77777777" w:rsidR="000D2A8B" w:rsidRPr="000D2A8B" w:rsidRDefault="000D2A8B" w:rsidP="000D2A8B">
      <w:pPr>
        <w:numPr>
          <w:ilvl w:val="0"/>
          <w:numId w:val="41"/>
        </w:numPr>
        <w:spacing w:before="120" w:after="120"/>
        <w:ind w:left="567"/>
        <w:jc w:val="both"/>
        <w:rPr>
          <w:rFonts w:ascii="Garamond" w:hAnsi="Garamond" w:cstheme="minorHAnsi"/>
          <w:bCs/>
        </w:rPr>
      </w:pPr>
      <w:r w:rsidRPr="000D2A8B">
        <w:rPr>
          <w:rFonts w:ascii="Garamond" w:hAnsi="Garamond" w:cstheme="minorHAnsi"/>
          <w:bCs/>
        </w:rPr>
        <w:t xml:space="preserve">termin obowiązywania poręczenia lub gwarancji nie może być krótszy niż termin związania ofertą (z zastrzeżeniem iż pierwszym dniem związania ofertą jest dzień składania ofert); </w:t>
      </w:r>
    </w:p>
    <w:p w14:paraId="1D1D77EF" w14:textId="77777777" w:rsidR="000D2A8B" w:rsidRPr="000D2A8B" w:rsidRDefault="000D2A8B" w:rsidP="000D2A8B">
      <w:pPr>
        <w:numPr>
          <w:ilvl w:val="0"/>
          <w:numId w:val="41"/>
        </w:numPr>
        <w:spacing w:before="120" w:after="120"/>
        <w:ind w:left="567"/>
        <w:jc w:val="both"/>
        <w:rPr>
          <w:rFonts w:ascii="Garamond" w:hAnsi="Garamond" w:cstheme="minorHAnsi"/>
          <w:bCs/>
        </w:rPr>
      </w:pPr>
      <w:r w:rsidRPr="000D2A8B">
        <w:rPr>
          <w:rFonts w:ascii="Garamond" w:hAnsi="Garamond" w:cstheme="minorHAnsi"/>
          <w:bCs/>
        </w:rPr>
        <w:t>w treści poręczenia lub gwarancji powinna znaleźć się nazwa oraz numer przedmiotowego postępowania;</w:t>
      </w:r>
    </w:p>
    <w:p w14:paraId="0E8EC958" w14:textId="6C310D2B" w:rsidR="000D2A8B" w:rsidRPr="000D2A8B" w:rsidRDefault="000D2A8B" w:rsidP="000D2A8B">
      <w:pPr>
        <w:numPr>
          <w:ilvl w:val="0"/>
          <w:numId w:val="41"/>
        </w:numPr>
        <w:spacing w:before="120" w:after="120"/>
        <w:ind w:left="567"/>
        <w:jc w:val="both"/>
        <w:rPr>
          <w:rFonts w:ascii="Garamond" w:hAnsi="Garamond" w:cstheme="minorHAnsi"/>
          <w:bCs/>
        </w:rPr>
      </w:pPr>
      <w:r w:rsidRPr="000D2A8B">
        <w:rPr>
          <w:rFonts w:ascii="Garamond" w:hAnsi="Garamond" w:cstheme="minorHAnsi"/>
          <w:bCs/>
        </w:rPr>
        <w:t xml:space="preserve">beneficjentem poręczenia lub gwarancji jest: </w:t>
      </w:r>
      <w:r w:rsidR="00886595">
        <w:rPr>
          <w:rFonts w:ascii="Garamond" w:hAnsi="Garamond" w:cstheme="minorHAnsi"/>
          <w:bCs/>
        </w:rPr>
        <w:t>Powiatowy Zarząd Dróg w Żyrardowie.</w:t>
      </w:r>
    </w:p>
    <w:p w14:paraId="16CEED51" w14:textId="77777777" w:rsidR="000D2A8B" w:rsidRPr="000D2A8B" w:rsidRDefault="000D2A8B" w:rsidP="000D2A8B">
      <w:pPr>
        <w:numPr>
          <w:ilvl w:val="0"/>
          <w:numId w:val="41"/>
        </w:numPr>
        <w:spacing w:before="120" w:after="120"/>
        <w:ind w:left="567"/>
        <w:jc w:val="both"/>
        <w:rPr>
          <w:rFonts w:ascii="Garamond" w:hAnsi="Garamond" w:cstheme="minorHAnsi"/>
          <w:bCs/>
        </w:rPr>
      </w:pPr>
      <w:r w:rsidRPr="000D2A8B">
        <w:rPr>
          <w:rFonts w:ascii="Garamond" w:hAnsi="Garamond" w:cstheme="minorHAnsi"/>
          <w:bCs/>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1B7306AF" w14:textId="77777777" w:rsidR="000D2A8B" w:rsidRDefault="000D2A8B" w:rsidP="000D2A8B">
      <w:pPr>
        <w:numPr>
          <w:ilvl w:val="0"/>
          <w:numId w:val="42"/>
        </w:numPr>
        <w:tabs>
          <w:tab w:val="clear" w:pos="1146"/>
          <w:tab w:val="num" w:pos="786"/>
        </w:tabs>
        <w:spacing w:before="120" w:after="120"/>
        <w:ind w:left="0"/>
        <w:jc w:val="both"/>
        <w:rPr>
          <w:rFonts w:ascii="Garamond" w:hAnsi="Garamond" w:cstheme="minorHAnsi"/>
          <w:bCs/>
        </w:rPr>
      </w:pPr>
      <w:r w:rsidRPr="000D2A8B">
        <w:rPr>
          <w:rFonts w:ascii="Garamond" w:hAnsi="Garamond" w:cstheme="minorHAnsi"/>
          <w:bCs/>
        </w:rPr>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0B7B9047" w14:textId="0BECAE71" w:rsidR="00A17294" w:rsidRPr="000D2A8B" w:rsidRDefault="000D2A8B" w:rsidP="000D2A8B">
      <w:pPr>
        <w:numPr>
          <w:ilvl w:val="0"/>
          <w:numId w:val="42"/>
        </w:numPr>
        <w:tabs>
          <w:tab w:val="clear" w:pos="1146"/>
          <w:tab w:val="num" w:pos="786"/>
        </w:tabs>
        <w:spacing w:before="120" w:after="120"/>
        <w:ind w:left="0"/>
        <w:jc w:val="both"/>
        <w:rPr>
          <w:rFonts w:ascii="Garamond" w:hAnsi="Garamond" w:cstheme="minorHAnsi"/>
          <w:bCs/>
        </w:rPr>
      </w:pPr>
      <w:r>
        <w:rPr>
          <w:rFonts w:ascii="Garamond" w:hAnsi="Garamond" w:cstheme="minorHAnsi"/>
          <w:bCs/>
        </w:rPr>
        <w:t>Zasady zwrotu oraz okoliczności zatrzymania wadium określa art. 98 Pzp.</w:t>
      </w:r>
    </w:p>
    <w:p w14:paraId="1E5AB189" w14:textId="77777777" w:rsidR="00F355DF" w:rsidRPr="0085409E" w:rsidRDefault="0080195F" w:rsidP="00112E27">
      <w:pPr>
        <w:pStyle w:val="Akapitzlist"/>
        <w:numPr>
          <w:ilvl w:val="0"/>
          <w:numId w:val="1"/>
        </w:numPr>
        <w:shd w:val="clear" w:color="auto" w:fill="D9E2F3" w:themeFill="accent1" w:themeFillTint="33"/>
        <w:spacing w:before="120" w:after="120"/>
        <w:ind w:left="0"/>
        <w:jc w:val="both"/>
        <w:rPr>
          <w:rFonts w:ascii="Garamond" w:hAnsi="Garamond"/>
          <w:b/>
          <w:bCs/>
          <w:color w:val="262626" w:themeColor="text1" w:themeTint="D9"/>
        </w:rPr>
      </w:pPr>
      <w:r w:rsidRPr="0085409E">
        <w:rPr>
          <w:rFonts w:ascii="Garamond" w:hAnsi="Garamond"/>
          <w:b/>
          <w:bCs/>
          <w:color w:val="262626" w:themeColor="text1" w:themeTint="D9"/>
        </w:rPr>
        <w:t>SPOSÓB OBLICZENIA CENY</w:t>
      </w:r>
    </w:p>
    <w:p w14:paraId="1859A206" w14:textId="7A8F8A82" w:rsidR="00121551" w:rsidRPr="00936ED3" w:rsidRDefault="00121551" w:rsidP="00DF5973">
      <w:pPr>
        <w:widowControl w:val="0"/>
        <w:numPr>
          <w:ilvl w:val="0"/>
          <w:numId w:val="13"/>
        </w:numPr>
        <w:shd w:val="clear" w:color="auto" w:fill="FFFFFF"/>
        <w:tabs>
          <w:tab w:val="left" w:pos="709"/>
          <w:tab w:val="num" w:pos="851"/>
          <w:tab w:val="left" w:pos="8665"/>
        </w:tabs>
        <w:autoSpaceDE w:val="0"/>
        <w:autoSpaceDN w:val="0"/>
        <w:adjustRightInd w:val="0"/>
        <w:spacing w:before="240" w:after="120"/>
        <w:ind w:left="0" w:hanging="357"/>
        <w:jc w:val="both"/>
        <w:rPr>
          <w:rFonts w:ascii="Garamond" w:hAnsi="Garamond" w:cs="EB Garamond"/>
        </w:rPr>
      </w:pPr>
      <w:r w:rsidRPr="00936ED3">
        <w:rPr>
          <w:rFonts w:ascii="Garamond" w:hAnsi="Garamond" w:cs="EB Garamond"/>
        </w:rPr>
        <w:t xml:space="preserve">Wykonawca wskaże w Formularzu ofertowym stanowiącym Załącznik nr </w:t>
      </w:r>
      <w:r w:rsidR="0079028A" w:rsidRPr="00936ED3">
        <w:rPr>
          <w:rFonts w:ascii="Garamond" w:hAnsi="Garamond" w:cs="EB Garamond"/>
        </w:rPr>
        <w:t>2</w:t>
      </w:r>
      <w:r w:rsidRPr="00936ED3">
        <w:rPr>
          <w:rFonts w:ascii="Garamond" w:hAnsi="Garamond" w:cs="EB Garamond"/>
        </w:rPr>
        <w:t xml:space="preserve"> do SWZ</w:t>
      </w:r>
      <w:r w:rsidR="00346810" w:rsidRPr="00936ED3">
        <w:rPr>
          <w:rFonts w:ascii="Garamond" w:hAnsi="Garamond" w:cs="EB Garamond"/>
        </w:rPr>
        <w:t xml:space="preserve"> </w:t>
      </w:r>
      <w:r w:rsidR="00886595" w:rsidRPr="00936ED3">
        <w:rPr>
          <w:rFonts w:ascii="Garamond" w:hAnsi="Garamond" w:cs="EB Garamond"/>
        </w:rPr>
        <w:t>kosztorysową</w:t>
      </w:r>
      <w:r w:rsidR="003269C4" w:rsidRPr="00936ED3">
        <w:rPr>
          <w:rFonts w:ascii="Garamond" w:hAnsi="Garamond" w:cs="EB Garamond"/>
        </w:rPr>
        <w:t xml:space="preserve"> </w:t>
      </w:r>
      <w:r w:rsidR="00B04008" w:rsidRPr="00936ED3">
        <w:rPr>
          <w:rFonts w:ascii="Garamond" w:hAnsi="Garamond" w:cs="EB Garamond"/>
        </w:rPr>
        <w:lastRenderedPageBreak/>
        <w:t>cenę</w:t>
      </w:r>
      <w:r w:rsidR="00AE79C4" w:rsidRPr="00936ED3">
        <w:rPr>
          <w:rFonts w:ascii="Garamond" w:hAnsi="Garamond" w:cs="EB Garamond"/>
        </w:rPr>
        <w:t xml:space="preserve"> </w:t>
      </w:r>
      <w:r w:rsidR="002766A7" w:rsidRPr="00936ED3">
        <w:rPr>
          <w:rFonts w:ascii="Garamond" w:hAnsi="Garamond" w:cs="EB Garamond"/>
        </w:rPr>
        <w:t xml:space="preserve">netto i </w:t>
      </w:r>
      <w:r w:rsidR="00AE79C4" w:rsidRPr="00936ED3">
        <w:rPr>
          <w:rFonts w:ascii="Garamond" w:hAnsi="Garamond" w:cs="EB Garamond"/>
        </w:rPr>
        <w:t>brutto</w:t>
      </w:r>
      <w:r w:rsidR="004F13B3" w:rsidRPr="00936ED3">
        <w:rPr>
          <w:rFonts w:ascii="Garamond" w:hAnsi="Garamond" w:cs="EB Garamond"/>
        </w:rPr>
        <w:t xml:space="preserve"> za wykonanie </w:t>
      </w:r>
      <w:r w:rsidR="00294C73" w:rsidRPr="00936ED3">
        <w:rPr>
          <w:rFonts w:ascii="Garamond" w:hAnsi="Garamond" w:cs="EB Garamond"/>
        </w:rPr>
        <w:t xml:space="preserve">całości przedmiotu </w:t>
      </w:r>
      <w:r w:rsidR="00886595" w:rsidRPr="00936ED3">
        <w:rPr>
          <w:rFonts w:ascii="Garamond" w:hAnsi="Garamond" w:cs="EB Garamond"/>
        </w:rPr>
        <w:t>zamówienia, wyliczoną na podstawie kosztorysów</w:t>
      </w:r>
      <w:r w:rsidR="00C412BF">
        <w:rPr>
          <w:rFonts w:ascii="Garamond" w:hAnsi="Garamond" w:cs="EB Garamond"/>
        </w:rPr>
        <w:t xml:space="preserve"> ofertowych</w:t>
      </w:r>
      <w:r w:rsidR="00886595" w:rsidRPr="00936ED3">
        <w:rPr>
          <w:rFonts w:ascii="Garamond" w:hAnsi="Garamond" w:cs="EB Garamond"/>
        </w:rPr>
        <w:t>, stanowiących załączniki do oferty.</w:t>
      </w:r>
    </w:p>
    <w:p w14:paraId="1E5653BB" w14:textId="24ACD990" w:rsidR="00B04008" w:rsidRPr="00B04008" w:rsidRDefault="00B04008" w:rsidP="00DF5973">
      <w:pPr>
        <w:widowControl w:val="0"/>
        <w:numPr>
          <w:ilvl w:val="0"/>
          <w:numId w:val="13"/>
        </w:numPr>
        <w:shd w:val="clear" w:color="auto" w:fill="FFFFFF"/>
        <w:tabs>
          <w:tab w:val="left" w:pos="709"/>
          <w:tab w:val="num" w:pos="851"/>
          <w:tab w:val="left" w:pos="8665"/>
        </w:tabs>
        <w:autoSpaceDE w:val="0"/>
        <w:autoSpaceDN w:val="0"/>
        <w:adjustRightInd w:val="0"/>
        <w:spacing w:before="120" w:after="120"/>
        <w:ind w:left="0"/>
        <w:jc w:val="both"/>
        <w:rPr>
          <w:rFonts w:ascii="Garamond" w:hAnsi="Garamond" w:cs="EB Garamond"/>
          <w:color w:val="FF0000"/>
        </w:rPr>
      </w:pPr>
      <w:r w:rsidRPr="00B04008">
        <w:rPr>
          <w:rFonts w:ascii="Garamond" w:hAnsi="Garamond"/>
          <w:color w:val="000000"/>
        </w:rPr>
        <w:t xml:space="preserve">Wykonawca obliczając cenę oferty musi uwzględnić wszystkie elementy niezbędne do wykonania w ramach przedmiotu zamówienia opisane w dokumentacji przetargowej, postanowieniach umowy oraz wynikających z obowiązujących przepisów. </w:t>
      </w:r>
    </w:p>
    <w:p w14:paraId="70D6E294" w14:textId="77777777" w:rsidR="00B04008" w:rsidRPr="00B04008" w:rsidRDefault="00B04008" w:rsidP="00DF5973">
      <w:pPr>
        <w:widowControl w:val="0"/>
        <w:numPr>
          <w:ilvl w:val="0"/>
          <w:numId w:val="13"/>
        </w:numPr>
        <w:shd w:val="clear" w:color="auto" w:fill="FFFFFF"/>
        <w:tabs>
          <w:tab w:val="left" w:pos="709"/>
          <w:tab w:val="num" w:pos="851"/>
          <w:tab w:val="left" w:pos="8665"/>
        </w:tabs>
        <w:autoSpaceDE w:val="0"/>
        <w:autoSpaceDN w:val="0"/>
        <w:adjustRightInd w:val="0"/>
        <w:spacing w:before="120" w:after="120"/>
        <w:ind w:left="0"/>
        <w:jc w:val="both"/>
        <w:rPr>
          <w:rFonts w:ascii="Garamond" w:hAnsi="Garamond" w:cs="EB Garamond"/>
          <w:color w:val="FF0000"/>
        </w:rPr>
      </w:pPr>
      <w:r w:rsidRPr="00B04008">
        <w:rPr>
          <w:rFonts w:ascii="Garamond" w:hAnsi="Garamond"/>
        </w:rPr>
        <w:t>Zamawiający nie przewiduje rozliczeń w walucie obcej.</w:t>
      </w:r>
    </w:p>
    <w:p w14:paraId="7EBF4A10" w14:textId="77777777" w:rsidR="00260FB5" w:rsidRPr="00B04008" w:rsidRDefault="00D73E53" w:rsidP="00DF5973">
      <w:pPr>
        <w:widowControl w:val="0"/>
        <w:numPr>
          <w:ilvl w:val="0"/>
          <w:numId w:val="13"/>
        </w:numPr>
        <w:shd w:val="clear" w:color="auto" w:fill="FFFFFF"/>
        <w:tabs>
          <w:tab w:val="left" w:pos="709"/>
          <w:tab w:val="num" w:pos="851"/>
          <w:tab w:val="left" w:pos="8665"/>
        </w:tabs>
        <w:autoSpaceDE w:val="0"/>
        <w:autoSpaceDN w:val="0"/>
        <w:adjustRightInd w:val="0"/>
        <w:spacing w:before="120" w:after="120"/>
        <w:ind w:left="0"/>
        <w:jc w:val="both"/>
        <w:rPr>
          <w:rFonts w:ascii="Garamond" w:hAnsi="Garamond" w:cs="EB Garamond"/>
          <w:color w:val="FF0000"/>
        </w:rPr>
      </w:pPr>
      <w:r w:rsidRPr="00B04008">
        <w:rPr>
          <w:rFonts w:ascii="Garamond" w:hAnsi="Garamond" w:cs="EB Garamond"/>
        </w:rPr>
        <w:t xml:space="preserve">Cena oferty powinna być wyrażona </w:t>
      </w:r>
      <w:r w:rsidR="00A067AE" w:rsidRPr="00B04008">
        <w:rPr>
          <w:rFonts w:ascii="Garamond" w:hAnsi="Garamond" w:cs="EB Garamond"/>
        </w:rPr>
        <w:t xml:space="preserve">cyfrowo </w:t>
      </w:r>
      <w:r w:rsidRPr="00B04008">
        <w:rPr>
          <w:rFonts w:ascii="Garamond" w:hAnsi="Garamond" w:cs="EB Garamond"/>
        </w:rPr>
        <w:t>w złotych polskich (PLN) z dokładnością do dwóch miejsc po przecinku i obejmować całkowity koszt wykonania zamówienia.</w:t>
      </w:r>
    </w:p>
    <w:p w14:paraId="0B894339" w14:textId="77777777" w:rsidR="002849D7" w:rsidRPr="0085409E" w:rsidRDefault="00121551" w:rsidP="00DF5973">
      <w:pPr>
        <w:widowControl w:val="0"/>
        <w:numPr>
          <w:ilvl w:val="0"/>
          <w:numId w:val="13"/>
        </w:numPr>
        <w:shd w:val="clear" w:color="auto" w:fill="FFFFFF"/>
        <w:autoSpaceDE w:val="0"/>
        <w:autoSpaceDN w:val="0"/>
        <w:adjustRightInd w:val="0"/>
        <w:spacing w:before="120" w:after="120"/>
        <w:ind w:left="0"/>
        <w:jc w:val="both"/>
        <w:rPr>
          <w:rFonts w:ascii="Garamond" w:hAnsi="Garamond"/>
        </w:rPr>
      </w:pPr>
      <w:r w:rsidRPr="0085409E">
        <w:rPr>
          <w:rFonts w:ascii="Garamond" w:hAnsi="Garamond"/>
        </w:rPr>
        <w:t xml:space="preserve">Konieczne do poniesienia koszty, zysk oraz oferowane wynagrodzenie Wykonawca ustala </w:t>
      </w:r>
      <w:r w:rsidRPr="0085409E">
        <w:rPr>
          <w:rFonts w:ascii="Garamond" w:hAnsi="Garamond"/>
        </w:rPr>
        <w:br/>
        <w:t>i oblicza samodzielnie na podstawie opisu przedmiotu zamówienia, wzoru umowy, obowiązujących przepisów oraz wyjaśnień, uzupełnień i zmian treści SWZ ogłoszonych przez Zamawiającego w toku postępowania.</w:t>
      </w:r>
      <w:r w:rsidR="00016426" w:rsidRPr="0085409E">
        <w:rPr>
          <w:rFonts w:ascii="Garamond" w:hAnsi="Garamond"/>
        </w:rPr>
        <w:t xml:space="preserve"> </w:t>
      </w:r>
    </w:p>
    <w:p w14:paraId="7C2D72E1" w14:textId="77777777" w:rsidR="00121551" w:rsidRPr="0085409E" w:rsidRDefault="00121551" w:rsidP="00DF5973">
      <w:pPr>
        <w:widowControl w:val="0"/>
        <w:numPr>
          <w:ilvl w:val="0"/>
          <w:numId w:val="13"/>
        </w:numPr>
        <w:shd w:val="clear" w:color="auto" w:fill="FFFFFF"/>
        <w:tabs>
          <w:tab w:val="left" w:pos="993"/>
        </w:tabs>
        <w:autoSpaceDE w:val="0"/>
        <w:autoSpaceDN w:val="0"/>
        <w:adjustRightInd w:val="0"/>
        <w:spacing w:before="120" w:after="120"/>
        <w:ind w:left="0"/>
        <w:jc w:val="both"/>
        <w:rPr>
          <w:rFonts w:ascii="Garamond" w:hAnsi="Garamond"/>
        </w:rPr>
      </w:pPr>
      <w:r w:rsidRPr="0085409E">
        <w:rPr>
          <w:rFonts w:ascii="Garamond" w:hAnsi="Garamond"/>
        </w:rPr>
        <w:t xml:space="preserve">Cenę brutto oferty należy wyliczyć zgodnie z ustawą z dnia 11 marca 2004 r. o podatku od towarów </w:t>
      </w:r>
      <w:r w:rsidR="007223BB" w:rsidRPr="0085409E">
        <w:rPr>
          <w:rFonts w:ascii="Garamond" w:hAnsi="Garamond"/>
        </w:rPr>
        <w:br/>
      </w:r>
      <w:r w:rsidR="00FB3DC6" w:rsidRPr="0085409E">
        <w:rPr>
          <w:rFonts w:ascii="Garamond" w:hAnsi="Garamond"/>
        </w:rPr>
        <w:t>i usług (Dz. U. z 2021 r., poz. 685 z późn. zm.</w:t>
      </w:r>
      <w:r w:rsidRPr="0085409E">
        <w:rPr>
          <w:rFonts w:ascii="Garamond" w:hAnsi="Garamond"/>
        </w:rPr>
        <w:t>).</w:t>
      </w:r>
    </w:p>
    <w:p w14:paraId="769D2097" w14:textId="77777777" w:rsidR="0080195F" w:rsidRPr="0085409E" w:rsidRDefault="0080195F" w:rsidP="00DF5973">
      <w:pPr>
        <w:widowControl w:val="0"/>
        <w:numPr>
          <w:ilvl w:val="0"/>
          <w:numId w:val="13"/>
        </w:numPr>
        <w:shd w:val="clear" w:color="auto" w:fill="FFFFFF"/>
        <w:tabs>
          <w:tab w:val="num" w:pos="709"/>
          <w:tab w:val="left" w:pos="8665"/>
        </w:tabs>
        <w:autoSpaceDE w:val="0"/>
        <w:autoSpaceDN w:val="0"/>
        <w:adjustRightInd w:val="0"/>
        <w:spacing w:before="120" w:after="120"/>
        <w:ind w:left="0" w:hanging="349"/>
        <w:jc w:val="both"/>
        <w:rPr>
          <w:rFonts w:ascii="Garamond" w:hAnsi="Garamond" w:cs="EB Garamond"/>
        </w:rPr>
      </w:pPr>
      <w:r w:rsidRPr="0085409E">
        <w:rPr>
          <w:rFonts w:ascii="Garamond" w:hAnsi="Garamond" w:cs="EB Garamond"/>
        </w:rPr>
        <w:t xml:space="preserve">Jeżeli Wykonawca złoży ofertę, której wybór prowadziłby do powstania u Zamawiającego obowiązku podatkowego zgodnie z </w:t>
      </w:r>
      <w:r w:rsidR="00E724BC" w:rsidRPr="0085409E">
        <w:rPr>
          <w:rFonts w:ascii="Garamond" w:hAnsi="Garamond" w:cs="EB Garamond"/>
        </w:rPr>
        <w:t>ustawą z dn. 11 marca 2004 r.</w:t>
      </w:r>
      <w:r w:rsidRPr="0085409E">
        <w:rPr>
          <w:rFonts w:ascii="Garamond" w:hAnsi="Garamond" w:cs="EB Garamond"/>
        </w:rPr>
        <w:t xml:space="preserve"> o podatku od towarów </w:t>
      </w:r>
      <w:r w:rsidR="008519C9" w:rsidRPr="0085409E">
        <w:rPr>
          <w:rFonts w:ascii="Garamond" w:hAnsi="Garamond" w:cs="EB Garamond"/>
        </w:rPr>
        <w:br/>
      </w:r>
      <w:r w:rsidRPr="0085409E">
        <w:rPr>
          <w:rFonts w:ascii="Garamond" w:hAnsi="Garamond" w:cs="EB Garamond"/>
        </w:rPr>
        <w:t xml:space="preserve">i usług, </w:t>
      </w:r>
      <w:r w:rsidR="00E724BC" w:rsidRPr="0085409E">
        <w:rPr>
          <w:rFonts w:ascii="Garamond" w:hAnsi="Garamond" w:cs="EB Garamond"/>
        </w:rPr>
        <w:t xml:space="preserve">dla celów zastosowania kryterium ceny lub kosztu Zamawiający dolicza do przedstawionej w tej ofercie ceny kwotę podatku od towarów i usług, którą miałby </w:t>
      </w:r>
      <w:r w:rsidR="005972B4" w:rsidRPr="0085409E">
        <w:rPr>
          <w:rFonts w:ascii="Garamond" w:hAnsi="Garamond" w:cs="EB Garamond"/>
        </w:rPr>
        <w:t>obowiązek rozliczyć. W takim przypadku, Wykonawca składając ofertę, jest zobowiązany do</w:t>
      </w:r>
      <w:r w:rsidR="00F008DE" w:rsidRPr="0085409E">
        <w:rPr>
          <w:rFonts w:ascii="Garamond" w:hAnsi="Garamond" w:cs="EB Garamond"/>
        </w:rPr>
        <w:t>:</w:t>
      </w:r>
    </w:p>
    <w:p w14:paraId="04F82EA1" w14:textId="77777777" w:rsidR="00F008DE" w:rsidRPr="0085409E" w:rsidRDefault="00F008DE" w:rsidP="00DF5973">
      <w:pPr>
        <w:pStyle w:val="Akapitzlist"/>
        <w:widowControl w:val="0"/>
        <w:numPr>
          <w:ilvl w:val="0"/>
          <w:numId w:val="23"/>
        </w:numPr>
        <w:shd w:val="clear" w:color="auto" w:fill="FFFFFF"/>
        <w:tabs>
          <w:tab w:val="left" w:pos="284"/>
        </w:tabs>
        <w:autoSpaceDE w:val="0"/>
        <w:autoSpaceDN w:val="0"/>
        <w:adjustRightInd w:val="0"/>
        <w:spacing w:before="120"/>
        <w:ind w:left="0" w:firstLine="0"/>
        <w:jc w:val="both"/>
        <w:rPr>
          <w:rFonts w:ascii="Garamond" w:hAnsi="Garamond" w:cs="EB Garamond"/>
        </w:rPr>
      </w:pPr>
      <w:r w:rsidRPr="0085409E">
        <w:rPr>
          <w:rFonts w:ascii="Garamond" w:hAnsi="Garamond" w:cs="EB Garamond"/>
        </w:rPr>
        <w:t>Po</w:t>
      </w:r>
      <w:r w:rsidR="00EA6FDE" w:rsidRPr="0085409E">
        <w:rPr>
          <w:rFonts w:ascii="Garamond" w:hAnsi="Garamond" w:cs="EB Garamond"/>
        </w:rPr>
        <w:t>i</w:t>
      </w:r>
      <w:r w:rsidRPr="0085409E">
        <w:rPr>
          <w:rFonts w:ascii="Garamond" w:hAnsi="Garamond" w:cs="EB Garamond"/>
        </w:rPr>
        <w:t xml:space="preserve">nformowania Zamawiającego, że wybór jego oferty będzie prowadził do powstania </w:t>
      </w:r>
      <w:r w:rsidR="007223BB" w:rsidRPr="0085409E">
        <w:rPr>
          <w:rFonts w:ascii="Garamond" w:hAnsi="Garamond" w:cs="EB Garamond"/>
        </w:rPr>
        <w:br/>
      </w:r>
      <w:r w:rsidRPr="0085409E">
        <w:rPr>
          <w:rFonts w:ascii="Garamond" w:hAnsi="Garamond" w:cs="EB Garamond"/>
        </w:rPr>
        <w:t>u Zamawiającego obowiązku podatkowego.</w:t>
      </w:r>
    </w:p>
    <w:p w14:paraId="40218E03" w14:textId="77777777" w:rsidR="00F008DE" w:rsidRPr="0085409E" w:rsidRDefault="00F008DE" w:rsidP="00DF5973">
      <w:pPr>
        <w:pStyle w:val="Akapitzlist"/>
        <w:widowControl w:val="0"/>
        <w:numPr>
          <w:ilvl w:val="0"/>
          <w:numId w:val="23"/>
        </w:numPr>
        <w:shd w:val="clear" w:color="auto" w:fill="FFFFFF"/>
        <w:tabs>
          <w:tab w:val="left" w:pos="284"/>
        </w:tabs>
        <w:autoSpaceDE w:val="0"/>
        <w:autoSpaceDN w:val="0"/>
        <w:adjustRightInd w:val="0"/>
        <w:spacing w:before="120"/>
        <w:ind w:left="0" w:firstLine="0"/>
        <w:jc w:val="both"/>
        <w:rPr>
          <w:rFonts w:ascii="Garamond" w:hAnsi="Garamond" w:cs="EB Garamond"/>
        </w:rPr>
      </w:pPr>
      <w:r w:rsidRPr="0085409E">
        <w:rPr>
          <w:rFonts w:ascii="Garamond" w:hAnsi="Garamond" w:cs="EB Garamond"/>
        </w:rPr>
        <w:t>Wskazania nazwy (rodzaju) towaru lub usługi, których dostawa lub świadczenie będą prowadziły do postania obowiązku podatkowego.</w:t>
      </w:r>
    </w:p>
    <w:p w14:paraId="6251D36B" w14:textId="77777777" w:rsidR="00F008DE" w:rsidRPr="0085409E" w:rsidRDefault="00F008DE" w:rsidP="00DF5973">
      <w:pPr>
        <w:pStyle w:val="Akapitzlist"/>
        <w:widowControl w:val="0"/>
        <w:numPr>
          <w:ilvl w:val="0"/>
          <w:numId w:val="23"/>
        </w:numPr>
        <w:shd w:val="clear" w:color="auto" w:fill="FFFFFF"/>
        <w:tabs>
          <w:tab w:val="left" w:pos="284"/>
        </w:tabs>
        <w:autoSpaceDE w:val="0"/>
        <w:autoSpaceDN w:val="0"/>
        <w:adjustRightInd w:val="0"/>
        <w:spacing w:before="120"/>
        <w:ind w:left="0" w:firstLine="0"/>
        <w:jc w:val="both"/>
        <w:rPr>
          <w:rFonts w:ascii="Garamond" w:hAnsi="Garamond" w:cs="EB Garamond"/>
        </w:rPr>
      </w:pPr>
      <w:r w:rsidRPr="0085409E">
        <w:rPr>
          <w:rFonts w:ascii="Garamond" w:hAnsi="Garamond" w:cs="EB Garamond"/>
        </w:rPr>
        <w:t xml:space="preserve">Wskazania wartości towaru lub usługi objętego obowiązkiem podatkowym Zamawiającego, bez kwoty podatku. </w:t>
      </w:r>
    </w:p>
    <w:p w14:paraId="782890E6" w14:textId="77777777" w:rsidR="00667609" w:rsidRDefault="00F008DE" w:rsidP="00DF5973">
      <w:pPr>
        <w:pStyle w:val="Akapitzlist"/>
        <w:widowControl w:val="0"/>
        <w:numPr>
          <w:ilvl w:val="0"/>
          <w:numId w:val="23"/>
        </w:numPr>
        <w:shd w:val="clear" w:color="auto" w:fill="FFFFFF"/>
        <w:tabs>
          <w:tab w:val="left" w:pos="284"/>
        </w:tabs>
        <w:autoSpaceDE w:val="0"/>
        <w:autoSpaceDN w:val="0"/>
        <w:adjustRightInd w:val="0"/>
        <w:spacing w:before="120"/>
        <w:ind w:left="0" w:firstLine="0"/>
        <w:jc w:val="both"/>
        <w:rPr>
          <w:rFonts w:ascii="Garamond" w:hAnsi="Garamond" w:cs="EB Garamond"/>
        </w:rPr>
      </w:pPr>
      <w:r w:rsidRPr="0085409E">
        <w:rPr>
          <w:rFonts w:ascii="Garamond" w:hAnsi="Garamond" w:cs="EB Garamond"/>
        </w:rPr>
        <w:t xml:space="preserve">Wskazania stawki podatku od towarów i usług, która zgodnie z wiedzą wykonawcy, będzie miała zastosowanie. </w:t>
      </w:r>
    </w:p>
    <w:p w14:paraId="474BD060" w14:textId="77777777" w:rsidR="00A332E8" w:rsidRPr="00A332E8" w:rsidRDefault="00A332E8" w:rsidP="00B04008">
      <w:pPr>
        <w:pStyle w:val="Akapitzlist"/>
        <w:widowControl w:val="0"/>
        <w:shd w:val="clear" w:color="auto" w:fill="FFFFFF"/>
        <w:tabs>
          <w:tab w:val="left" w:pos="284"/>
        </w:tabs>
        <w:autoSpaceDE w:val="0"/>
        <w:autoSpaceDN w:val="0"/>
        <w:adjustRightInd w:val="0"/>
        <w:spacing w:before="120"/>
        <w:ind w:left="0"/>
        <w:jc w:val="both"/>
        <w:rPr>
          <w:rFonts w:ascii="Garamond" w:hAnsi="Garamond" w:cs="EB Garamond"/>
        </w:rPr>
      </w:pPr>
    </w:p>
    <w:p w14:paraId="4285C06D" w14:textId="77777777" w:rsidR="00A17294" w:rsidRPr="0085409E" w:rsidRDefault="00A17294" w:rsidP="00112E27">
      <w:pPr>
        <w:pStyle w:val="Akapitzlist"/>
        <w:widowControl w:val="0"/>
        <w:numPr>
          <w:ilvl w:val="0"/>
          <w:numId w:val="1"/>
        </w:numPr>
        <w:shd w:val="clear" w:color="auto" w:fill="D9E2F3" w:themeFill="accent1" w:themeFillTint="33"/>
        <w:tabs>
          <w:tab w:val="left" w:pos="8665"/>
        </w:tabs>
        <w:autoSpaceDE w:val="0"/>
        <w:autoSpaceDN w:val="0"/>
        <w:adjustRightInd w:val="0"/>
        <w:spacing w:before="120" w:after="120"/>
        <w:ind w:left="0"/>
        <w:contextualSpacing w:val="0"/>
        <w:jc w:val="both"/>
        <w:rPr>
          <w:rFonts w:ascii="Garamond" w:hAnsi="Garamond" w:cs="EB Garamond"/>
          <w:b/>
          <w:bCs/>
        </w:rPr>
      </w:pPr>
      <w:r w:rsidRPr="0085409E">
        <w:rPr>
          <w:rFonts w:ascii="Garamond" w:hAnsi="Garamond" w:cs="EB Garamond"/>
          <w:b/>
          <w:bCs/>
        </w:rPr>
        <w:t xml:space="preserve">WYMAGANIA W ZAKRESIE ZATRUDNIANIA NA PODSTAWIE UMOWY </w:t>
      </w:r>
      <w:r w:rsidR="008519C9" w:rsidRPr="0085409E">
        <w:rPr>
          <w:rFonts w:ascii="Garamond" w:hAnsi="Garamond" w:cs="EB Garamond"/>
          <w:b/>
          <w:bCs/>
        </w:rPr>
        <w:br/>
      </w:r>
      <w:r w:rsidRPr="0085409E">
        <w:rPr>
          <w:rFonts w:ascii="Garamond" w:hAnsi="Garamond" w:cs="EB Garamond"/>
          <w:b/>
          <w:bCs/>
        </w:rPr>
        <w:t>O PRACĘ (art. 95 ust. 1 ustawy)</w:t>
      </w:r>
    </w:p>
    <w:p w14:paraId="2033EF5D" w14:textId="77777777" w:rsidR="00BD7413" w:rsidRPr="0017722F" w:rsidRDefault="00A17294" w:rsidP="00DF5973">
      <w:pPr>
        <w:pStyle w:val="Akapitzlist"/>
        <w:widowControl w:val="0"/>
        <w:numPr>
          <w:ilvl w:val="0"/>
          <w:numId w:val="17"/>
        </w:numPr>
        <w:shd w:val="clear" w:color="auto" w:fill="FFFFFF"/>
        <w:tabs>
          <w:tab w:val="left" w:pos="8665"/>
        </w:tabs>
        <w:autoSpaceDE w:val="0"/>
        <w:autoSpaceDN w:val="0"/>
        <w:adjustRightInd w:val="0"/>
        <w:spacing w:before="360" w:after="120"/>
        <w:ind w:left="0" w:hanging="357"/>
        <w:contextualSpacing w:val="0"/>
        <w:jc w:val="both"/>
        <w:rPr>
          <w:rFonts w:ascii="Garamond" w:hAnsi="Garamond" w:cs="EB Garamond"/>
        </w:rPr>
      </w:pPr>
      <w:r w:rsidRPr="0017722F">
        <w:rPr>
          <w:rFonts w:ascii="Garamond" w:hAnsi="Garamond" w:cs="EB Garamond"/>
        </w:rPr>
        <w:t xml:space="preserve">Zamawiający wymaga zatrudniania na podstawie umowy o pracę przez </w:t>
      </w:r>
      <w:r w:rsidR="0017722F" w:rsidRPr="0017722F">
        <w:rPr>
          <w:rFonts w:ascii="Garamond" w:hAnsi="Garamond" w:cs="EB Garamond"/>
        </w:rPr>
        <w:t>Wykonawcę lub Podwykonawcę</w:t>
      </w:r>
      <w:r w:rsidRPr="0017722F">
        <w:rPr>
          <w:rFonts w:ascii="Garamond" w:hAnsi="Garamond" w:cs="EB Garamond"/>
        </w:rPr>
        <w:t xml:space="preserve"> </w:t>
      </w:r>
      <w:r w:rsidR="00BD7413" w:rsidRPr="0017722F">
        <w:rPr>
          <w:rFonts w:ascii="Garamond" w:hAnsi="Garamond"/>
          <w:bCs/>
        </w:rPr>
        <w:t>na podstawie stosunku pracy osób wykonujących wskazane przez zamawiającego czynności w zakresie realizacji zamówienia, jeżeli wykonanie tych czynności polega na wykonywaniu pracy w sposób określony w art. 22 § 1 ustawy z dnia 26 czerwca 1974 r. - Kodeks pracy (</w:t>
      </w:r>
      <w:proofErr w:type="spellStart"/>
      <w:r w:rsidR="00BD7413" w:rsidRPr="0017722F">
        <w:rPr>
          <w:rFonts w:ascii="Garamond" w:hAnsi="Garamond"/>
          <w:bCs/>
        </w:rPr>
        <w:t>t.j</w:t>
      </w:r>
      <w:proofErr w:type="spellEnd"/>
      <w:r w:rsidR="00BD7413" w:rsidRPr="0017722F">
        <w:rPr>
          <w:rFonts w:ascii="Garamond" w:hAnsi="Garamond"/>
          <w:bCs/>
        </w:rPr>
        <w:t>. Dz. U. z 2020 r. poz. 1320</w:t>
      </w:r>
      <w:r w:rsidR="0017722F" w:rsidRPr="0017722F">
        <w:rPr>
          <w:rFonts w:ascii="Garamond" w:hAnsi="Garamond"/>
          <w:bCs/>
        </w:rPr>
        <w:t xml:space="preserve"> z późn. zm.</w:t>
      </w:r>
      <w:r w:rsidR="00BD7413" w:rsidRPr="0017722F">
        <w:rPr>
          <w:rFonts w:ascii="Garamond" w:hAnsi="Garamond"/>
          <w:bCs/>
        </w:rPr>
        <w:t>) obejmują następujące rodzaje czynności:</w:t>
      </w:r>
      <w:r w:rsidR="00BD7413" w:rsidRPr="0017722F">
        <w:rPr>
          <w:rFonts w:ascii="Garamond" w:hAnsi="Garamond"/>
          <w:b/>
          <w:bCs/>
        </w:rPr>
        <w:t xml:space="preserve"> </w:t>
      </w:r>
      <w:r w:rsidR="00BD7413" w:rsidRPr="0017722F">
        <w:rPr>
          <w:rFonts w:ascii="Garamond" w:hAnsi="Garamond"/>
        </w:rPr>
        <w:t>roboty budowlano – montażowe.</w:t>
      </w:r>
      <w:r w:rsidR="009B7C06">
        <w:rPr>
          <w:rFonts w:ascii="Garamond" w:hAnsi="Garamond"/>
        </w:rPr>
        <w:t xml:space="preserve"> Wszystkie osoby wykonujące w/w czynności muszą być zatrudnione przez Wykonawcę lub Podwykonawcę na podstawie umowy o pracę przez cały okres wykonywania przez nich przedmiotowych czynności.</w:t>
      </w:r>
    </w:p>
    <w:p w14:paraId="03728D7E" w14:textId="77777777" w:rsidR="00E54E27" w:rsidRPr="0085409E" w:rsidRDefault="00B217CC" w:rsidP="00DF5973">
      <w:pPr>
        <w:pStyle w:val="Akapitzlist"/>
        <w:widowControl w:val="0"/>
        <w:numPr>
          <w:ilvl w:val="0"/>
          <w:numId w:val="17"/>
        </w:numPr>
        <w:shd w:val="clear" w:color="auto" w:fill="FFFFFF"/>
        <w:tabs>
          <w:tab w:val="left" w:pos="8665"/>
        </w:tabs>
        <w:autoSpaceDE w:val="0"/>
        <w:autoSpaceDN w:val="0"/>
        <w:adjustRightInd w:val="0"/>
        <w:spacing w:before="120" w:after="120"/>
        <w:ind w:left="0"/>
        <w:contextualSpacing w:val="0"/>
        <w:jc w:val="both"/>
        <w:rPr>
          <w:rFonts w:ascii="Garamond" w:hAnsi="Garamond"/>
        </w:rPr>
      </w:pPr>
      <w:bookmarkStart w:id="1" w:name="_Hlk63944352"/>
      <w:r w:rsidRPr="0085409E">
        <w:rPr>
          <w:rFonts w:ascii="Garamond" w:hAnsi="Garamond" w:cs="EB Garamond"/>
        </w:rPr>
        <w:t xml:space="preserve">W przypadku uzasadnionych wątpliwości co do przestrzegania prawa pracy przez Wykonawcę </w:t>
      </w:r>
      <w:r w:rsidR="00F20B30" w:rsidRPr="0085409E">
        <w:rPr>
          <w:rFonts w:ascii="Garamond" w:hAnsi="Garamond" w:cs="EB Garamond"/>
        </w:rPr>
        <w:t xml:space="preserve">lub Podwykonawcę </w:t>
      </w:r>
      <w:r w:rsidRPr="0085409E">
        <w:rPr>
          <w:rFonts w:ascii="Garamond" w:hAnsi="Garamond" w:cs="EB Garamond"/>
        </w:rPr>
        <w:t>w zakresie opisanym powyżej, Zamawi</w:t>
      </w:r>
      <w:r w:rsidR="00F95C5B" w:rsidRPr="0085409E">
        <w:rPr>
          <w:rFonts w:ascii="Garamond" w:hAnsi="Garamond" w:cs="EB Garamond"/>
        </w:rPr>
        <w:t>ający może zwrócić się o przeprowadzeni</w:t>
      </w:r>
      <w:r w:rsidR="00F20B30" w:rsidRPr="0085409E">
        <w:rPr>
          <w:rFonts w:ascii="Garamond" w:hAnsi="Garamond" w:cs="EB Garamond"/>
        </w:rPr>
        <w:t>e</w:t>
      </w:r>
      <w:r w:rsidR="00F95C5B" w:rsidRPr="0085409E">
        <w:rPr>
          <w:rFonts w:ascii="Garamond" w:hAnsi="Garamond" w:cs="EB Garamond"/>
        </w:rPr>
        <w:t xml:space="preserve"> kontroli przez </w:t>
      </w:r>
      <w:r w:rsidR="00C105E2" w:rsidRPr="0085409E">
        <w:rPr>
          <w:rFonts w:ascii="Garamond" w:hAnsi="Garamond" w:cs="EB Garamond"/>
        </w:rPr>
        <w:t>Państ</w:t>
      </w:r>
      <w:r w:rsidR="00AF18FB" w:rsidRPr="0085409E">
        <w:rPr>
          <w:rFonts w:ascii="Garamond" w:hAnsi="Garamond" w:cs="EB Garamond"/>
        </w:rPr>
        <w:t>wową</w:t>
      </w:r>
      <w:r w:rsidR="00C105E2" w:rsidRPr="0085409E">
        <w:rPr>
          <w:rFonts w:ascii="Garamond" w:hAnsi="Garamond" w:cs="EB Garamond"/>
        </w:rPr>
        <w:t xml:space="preserve"> Inspekcję Pracy. </w:t>
      </w:r>
      <w:r w:rsidR="00E54E27" w:rsidRPr="0085409E">
        <w:rPr>
          <w:rFonts w:ascii="Garamond" w:hAnsi="Garamond"/>
        </w:rPr>
        <w:t xml:space="preserve"> </w:t>
      </w:r>
    </w:p>
    <w:bookmarkEnd w:id="1"/>
    <w:p w14:paraId="5CAAD1EB" w14:textId="77777777" w:rsidR="00A17294" w:rsidRPr="0085409E" w:rsidRDefault="00A17294" w:rsidP="00EE4F26">
      <w:pPr>
        <w:widowControl w:val="0"/>
        <w:shd w:val="clear" w:color="auto" w:fill="FFFFFF"/>
        <w:tabs>
          <w:tab w:val="left" w:pos="8665"/>
        </w:tabs>
        <w:autoSpaceDE w:val="0"/>
        <w:autoSpaceDN w:val="0"/>
        <w:adjustRightInd w:val="0"/>
        <w:spacing w:before="120"/>
        <w:jc w:val="both"/>
        <w:rPr>
          <w:rFonts w:ascii="Garamond" w:hAnsi="Garamond" w:cs="EB Garamond"/>
          <w:b/>
          <w:bCs/>
        </w:rPr>
      </w:pPr>
    </w:p>
    <w:p w14:paraId="20441896" w14:textId="77777777" w:rsidR="00484857" w:rsidRPr="0085409E" w:rsidRDefault="00484857" w:rsidP="00112E27">
      <w:pPr>
        <w:pStyle w:val="Akapitzlist"/>
        <w:widowControl w:val="0"/>
        <w:numPr>
          <w:ilvl w:val="0"/>
          <w:numId w:val="1"/>
        </w:numPr>
        <w:shd w:val="clear" w:color="auto" w:fill="D9E2F3" w:themeFill="accent1" w:themeFillTint="33"/>
        <w:tabs>
          <w:tab w:val="left" w:pos="8665"/>
        </w:tabs>
        <w:autoSpaceDE w:val="0"/>
        <w:autoSpaceDN w:val="0"/>
        <w:adjustRightInd w:val="0"/>
        <w:spacing w:before="120" w:after="120"/>
        <w:ind w:left="0"/>
        <w:contextualSpacing w:val="0"/>
        <w:jc w:val="both"/>
        <w:rPr>
          <w:rFonts w:ascii="Garamond" w:hAnsi="Garamond" w:cs="EB Garamond"/>
          <w:b/>
          <w:bCs/>
        </w:rPr>
      </w:pPr>
      <w:r w:rsidRPr="0085409E">
        <w:rPr>
          <w:rFonts w:ascii="Garamond" w:hAnsi="Garamond" w:cs="EB Garamond"/>
          <w:b/>
          <w:bCs/>
        </w:rPr>
        <w:t>ZABEZPIECZENIE NALEŻYTEGO WYKONANIA UMOWY</w:t>
      </w:r>
    </w:p>
    <w:p w14:paraId="6F7001C4" w14:textId="77777777" w:rsidR="00EB191C" w:rsidRDefault="00EB191C" w:rsidP="00EB191C">
      <w:pPr>
        <w:pStyle w:val="Akapitzlist"/>
        <w:widowControl w:val="0"/>
        <w:shd w:val="clear" w:color="auto" w:fill="FFFFFF"/>
        <w:autoSpaceDE w:val="0"/>
        <w:autoSpaceDN w:val="0"/>
        <w:adjustRightInd w:val="0"/>
        <w:spacing w:before="120" w:after="120"/>
        <w:ind w:left="0"/>
        <w:jc w:val="both"/>
        <w:rPr>
          <w:rFonts w:ascii="Garamond" w:hAnsi="Garamond" w:cs="EB Garamond"/>
        </w:rPr>
      </w:pPr>
    </w:p>
    <w:p w14:paraId="37009CC9" w14:textId="77777777" w:rsidR="00EB191C" w:rsidRPr="00EB191C" w:rsidRDefault="00EB191C" w:rsidP="00DF5973">
      <w:pPr>
        <w:pStyle w:val="Akapitzlist"/>
        <w:widowControl w:val="0"/>
        <w:numPr>
          <w:ilvl w:val="0"/>
          <w:numId w:val="30"/>
        </w:numPr>
        <w:shd w:val="clear" w:color="auto" w:fill="FFFFFF"/>
        <w:autoSpaceDE w:val="0"/>
        <w:autoSpaceDN w:val="0"/>
        <w:adjustRightInd w:val="0"/>
        <w:spacing w:before="120" w:after="120"/>
        <w:ind w:left="0"/>
        <w:jc w:val="both"/>
        <w:rPr>
          <w:rFonts w:ascii="Garamond" w:hAnsi="Garamond" w:cs="EB Garamond"/>
        </w:rPr>
      </w:pPr>
      <w:r w:rsidRPr="00EB191C">
        <w:rPr>
          <w:rFonts w:ascii="Garamond" w:hAnsi="Garamond" w:cs="EB Garamond"/>
        </w:rPr>
        <w:t xml:space="preserve">Zamawiający wymaga wniesienia zabezpieczenia należytego wykonania umowy w wysokości 5 % </w:t>
      </w:r>
      <w:r w:rsidRPr="00EB191C">
        <w:rPr>
          <w:rFonts w:ascii="Garamond" w:hAnsi="Garamond" w:cs="EB Garamond"/>
        </w:rPr>
        <w:lastRenderedPageBreak/>
        <w:t>ceny całkowitej podanej w ofercie.</w:t>
      </w:r>
    </w:p>
    <w:p w14:paraId="2D8BAA1B" w14:textId="77777777" w:rsidR="00EB191C" w:rsidRDefault="00EB191C" w:rsidP="00DF5973">
      <w:pPr>
        <w:pStyle w:val="Akapitzlist"/>
        <w:widowControl w:val="0"/>
        <w:numPr>
          <w:ilvl w:val="0"/>
          <w:numId w:val="30"/>
        </w:numPr>
        <w:shd w:val="clear" w:color="auto" w:fill="FFFFFF"/>
        <w:autoSpaceDE w:val="0"/>
        <w:autoSpaceDN w:val="0"/>
        <w:adjustRightInd w:val="0"/>
        <w:spacing w:before="120" w:after="120"/>
        <w:ind w:left="0"/>
        <w:jc w:val="both"/>
        <w:rPr>
          <w:rFonts w:ascii="Garamond" w:hAnsi="Garamond" w:cs="EB Garamond"/>
        </w:rPr>
      </w:pPr>
      <w:r w:rsidRPr="00EB191C">
        <w:rPr>
          <w:rFonts w:ascii="Garamond" w:hAnsi="Garamond" w:cs="EB Garamond"/>
        </w:rPr>
        <w:t>Zabezpieczenie może być wnoszone według wyboru Wykonawcy w jednej lub w kilku następujących formach:</w:t>
      </w:r>
    </w:p>
    <w:p w14:paraId="6209948A" w14:textId="77777777" w:rsidR="00EB191C" w:rsidRDefault="00EB191C" w:rsidP="00DF5973">
      <w:pPr>
        <w:pStyle w:val="Akapitzlist"/>
        <w:widowControl w:val="0"/>
        <w:numPr>
          <w:ilvl w:val="0"/>
          <w:numId w:val="31"/>
        </w:numPr>
        <w:shd w:val="clear" w:color="auto" w:fill="FFFFFF"/>
        <w:autoSpaceDE w:val="0"/>
        <w:autoSpaceDN w:val="0"/>
        <w:adjustRightInd w:val="0"/>
        <w:spacing w:before="120" w:after="120"/>
        <w:jc w:val="both"/>
        <w:rPr>
          <w:rFonts w:ascii="Garamond" w:hAnsi="Garamond" w:cs="EB Garamond"/>
        </w:rPr>
      </w:pPr>
      <w:r w:rsidRPr="00EB191C">
        <w:rPr>
          <w:rFonts w:ascii="Garamond" w:hAnsi="Garamond" w:cs="EB Garamond"/>
        </w:rPr>
        <w:t>pieniądzu;</w:t>
      </w:r>
    </w:p>
    <w:p w14:paraId="24945DF5" w14:textId="77777777" w:rsidR="00EB191C" w:rsidRDefault="00EB191C" w:rsidP="00DF5973">
      <w:pPr>
        <w:pStyle w:val="Akapitzlist"/>
        <w:widowControl w:val="0"/>
        <w:numPr>
          <w:ilvl w:val="0"/>
          <w:numId w:val="31"/>
        </w:numPr>
        <w:shd w:val="clear" w:color="auto" w:fill="FFFFFF"/>
        <w:autoSpaceDE w:val="0"/>
        <w:autoSpaceDN w:val="0"/>
        <w:adjustRightInd w:val="0"/>
        <w:spacing w:before="120" w:after="120"/>
        <w:jc w:val="both"/>
        <w:rPr>
          <w:rFonts w:ascii="Garamond" w:hAnsi="Garamond" w:cs="EB Garamond"/>
        </w:rPr>
      </w:pPr>
      <w:r w:rsidRPr="00EB191C">
        <w:rPr>
          <w:rFonts w:ascii="Garamond" w:hAnsi="Garamond" w:cs="EB Garamond"/>
        </w:rPr>
        <w:t>poręczeniach bankowych lub poręczeniach spółdzielczej kasy oszczędnościowo-kredytowej, z tym że zobowiązanie kasy jest zawsze zobowiązaniem pieniężnym;</w:t>
      </w:r>
    </w:p>
    <w:p w14:paraId="6AE54217" w14:textId="77777777" w:rsidR="00EB191C" w:rsidRDefault="00EB191C" w:rsidP="00DF5973">
      <w:pPr>
        <w:pStyle w:val="Akapitzlist"/>
        <w:widowControl w:val="0"/>
        <w:numPr>
          <w:ilvl w:val="0"/>
          <w:numId w:val="31"/>
        </w:numPr>
        <w:shd w:val="clear" w:color="auto" w:fill="FFFFFF"/>
        <w:autoSpaceDE w:val="0"/>
        <w:autoSpaceDN w:val="0"/>
        <w:adjustRightInd w:val="0"/>
        <w:spacing w:before="120" w:after="120"/>
        <w:jc w:val="both"/>
        <w:rPr>
          <w:rFonts w:ascii="Garamond" w:hAnsi="Garamond" w:cs="EB Garamond"/>
        </w:rPr>
      </w:pPr>
      <w:r w:rsidRPr="00EB191C">
        <w:rPr>
          <w:rFonts w:ascii="Garamond" w:hAnsi="Garamond" w:cs="EB Garamond"/>
        </w:rPr>
        <w:t>gwarancjach bankowych;</w:t>
      </w:r>
    </w:p>
    <w:p w14:paraId="78254E22" w14:textId="77777777" w:rsidR="00EB191C" w:rsidRDefault="00EB191C" w:rsidP="00DF5973">
      <w:pPr>
        <w:pStyle w:val="Akapitzlist"/>
        <w:widowControl w:val="0"/>
        <w:numPr>
          <w:ilvl w:val="0"/>
          <w:numId w:val="31"/>
        </w:numPr>
        <w:shd w:val="clear" w:color="auto" w:fill="FFFFFF"/>
        <w:autoSpaceDE w:val="0"/>
        <w:autoSpaceDN w:val="0"/>
        <w:adjustRightInd w:val="0"/>
        <w:spacing w:before="120" w:after="120"/>
        <w:jc w:val="both"/>
        <w:rPr>
          <w:rFonts w:ascii="Garamond" w:hAnsi="Garamond" w:cs="EB Garamond"/>
        </w:rPr>
      </w:pPr>
      <w:r w:rsidRPr="00EB191C">
        <w:rPr>
          <w:rFonts w:ascii="Garamond" w:hAnsi="Garamond" w:cs="EB Garamond"/>
        </w:rPr>
        <w:t>gwarancjach ubezpieczeniowych;</w:t>
      </w:r>
    </w:p>
    <w:p w14:paraId="4A337034" w14:textId="77777777" w:rsidR="00EB191C" w:rsidRPr="00EB191C" w:rsidRDefault="00EB191C" w:rsidP="00DF5973">
      <w:pPr>
        <w:pStyle w:val="Akapitzlist"/>
        <w:widowControl w:val="0"/>
        <w:numPr>
          <w:ilvl w:val="0"/>
          <w:numId w:val="31"/>
        </w:numPr>
        <w:shd w:val="clear" w:color="auto" w:fill="FFFFFF"/>
        <w:autoSpaceDE w:val="0"/>
        <w:autoSpaceDN w:val="0"/>
        <w:adjustRightInd w:val="0"/>
        <w:spacing w:before="120" w:after="120"/>
        <w:jc w:val="both"/>
        <w:rPr>
          <w:rFonts w:ascii="Garamond" w:hAnsi="Garamond" w:cs="EB Garamond"/>
        </w:rPr>
      </w:pPr>
      <w:r w:rsidRPr="00EB191C">
        <w:rPr>
          <w:rFonts w:ascii="Garamond" w:hAnsi="Garamond" w:cs="EB Garamond"/>
        </w:rPr>
        <w:t>poręczeniach udzielanych przez podmioty, o których mowa w art. 6b ust. 5 pkt 2 ustawy z dnia 9 listopada 2000 r. o utworzeniu Polskiej Agencji Rozwoju Przedsiębiorczości.</w:t>
      </w:r>
      <w:r w:rsidRPr="00EB191C">
        <w:rPr>
          <w:rFonts w:ascii="Garamond" w:hAnsi="Garamond" w:cs="EB Garamond"/>
          <w:b/>
        </w:rPr>
        <w:t xml:space="preserve"> </w:t>
      </w:r>
      <w:r w:rsidRPr="00EB191C">
        <w:rPr>
          <w:rFonts w:ascii="Garamond" w:hAnsi="Garamond" w:cs="EB Garamond"/>
          <w:bCs/>
        </w:rPr>
        <w:t>(Dz. U. z 2020.299).</w:t>
      </w:r>
    </w:p>
    <w:p w14:paraId="32644C7D" w14:textId="77777777" w:rsidR="00EB191C" w:rsidRPr="00EB191C" w:rsidRDefault="00EB191C" w:rsidP="00DF5973">
      <w:pPr>
        <w:pStyle w:val="Akapitzlist"/>
        <w:widowControl w:val="0"/>
        <w:numPr>
          <w:ilvl w:val="0"/>
          <w:numId w:val="30"/>
        </w:numPr>
        <w:shd w:val="clear" w:color="auto" w:fill="FFFFFF"/>
        <w:autoSpaceDE w:val="0"/>
        <w:autoSpaceDN w:val="0"/>
        <w:adjustRightInd w:val="0"/>
        <w:spacing w:before="120" w:after="120"/>
        <w:ind w:left="0"/>
        <w:jc w:val="both"/>
        <w:rPr>
          <w:rFonts w:ascii="Garamond" w:hAnsi="Garamond" w:cs="EB Garamond"/>
        </w:rPr>
      </w:pPr>
      <w:r w:rsidRPr="00EB191C">
        <w:rPr>
          <w:rFonts w:ascii="Garamond" w:hAnsi="Garamond" w:cs="EB Garamond"/>
        </w:rPr>
        <w:t>Zabezpieczenie wnoszone w pieniądzu wykonawca wpłaca przelewem na r</w:t>
      </w:r>
      <w:r>
        <w:rPr>
          <w:rFonts w:ascii="Garamond" w:hAnsi="Garamond" w:cs="EB Garamond"/>
        </w:rPr>
        <w:t>achunek bankowy wskazany przez Z</w:t>
      </w:r>
      <w:r w:rsidRPr="00EB191C">
        <w:rPr>
          <w:rFonts w:ascii="Garamond" w:hAnsi="Garamond" w:cs="EB Garamond"/>
        </w:rPr>
        <w:t>amawiającego.</w:t>
      </w:r>
    </w:p>
    <w:p w14:paraId="4CD729D5" w14:textId="77777777" w:rsidR="00EB191C" w:rsidRPr="00BC4445" w:rsidRDefault="00EB191C" w:rsidP="00DF5973">
      <w:pPr>
        <w:pStyle w:val="Akapitzlist"/>
        <w:widowControl w:val="0"/>
        <w:numPr>
          <w:ilvl w:val="0"/>
          <w:numId w:val="30"/>
        </w:numPr>
        <w:shd w:val="clear" w:color="auto" w:fill="FFFFFF"/>
        <w:autoSpaceDE w:val="0"/>
        <w:autoSpaceDN w:val="0"/>
        <w:adjustRightInd w:val="0"/>
        <w:spacing w:before="120" w:after="120"/>
        <w:ind w:left="0"/>
        <w:jc w:val="both"/>
        <w:rPr>
          <w:rFonts w:ascii="Garamond" w:hAnsi="Garamond" w:cs="EB Garamond"/>
        </w:rPr>
      </w:pPr>
      <w:r w:rsidRPr="00BC4445">
        <w:rPr>
          <w:rFonts w:ascii="Garamond" w:hAnsi="Garamond" w:cs="EB Garamond"/>
        </w:rPr>
        <w:t>W przypadku wniesienia wadium w pieniądzu wykonawca może wyrazić zgodę na zaliczenie kwoty wadium na poczet zabezpieczenia.</w:t>
      </w:r>
    </w:p>
    <w:p w14:paraId="756CA2B9" w14:textId="77777777" w:rsidR="00EB191C" w:rsidRPr="00EB191C" w:rsidRDefault="00EB191C" w:rsidP="00DF5973">
      <w:pPr>
        <w:pStyle w:val="Akapitzlist"/>
        <w:widowControl w:val="0"/>
        <w:numPr>
          <w:ilvl w:val="0"/>
          <w:numId w:val="30"/>
        </w:numPr>
        <w:shd w:val="clear" w:color="auto" w:fill="FFFFFF"/>
        <w:autoSpaceDE w:val="0"/>
        <w:autoSpaceDN w:val="0"/>
        <w:adjustRightInd w:val="0"/>
        <w:spacing w:before="120" w:after="120"/>
        <w:ind w:left="0"/>
        <w:jc w:val="both"/>
        <w:rPr>
          <w:rFonts w:ascii="Garamond" w:hAnsi="Garamond" w:cs="EB Garamond"/>
        </w:rPr>
      </w:pPr>
      <w:r w:rsidRPr="00EB191C">
        <w:rPr>
          <w:rFonts w:ascii="Garamond" w:hAnsi="Garamond" w:cs="EB Garamond"/>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3AB84F2" w14:textId="77777777" w:rsidR="00EB191C" w:rsidRPr="00EB191C" w:rsidRDefault="00EB191C" w:rsidP="00DF5973">
      <w:pPr>
        <w:pStyle w:val="Akapitzlist"/>
        <w:widowControl w:val="0"/>
        <w:numPr>
          <w:ilvl w:val="0"/>
          <w:numId w:val="30"/>
        </w:numPr>
        <w:shd w:val="clear" w:color="auto" w:fill="FFFFFF"/>
        <w:autoSpaceDE w:val="0"/>
        <w:autoSpaceDN w:val="0"/>
        <w:adjustRightInd w:val="0"/>
        <w:spacing w:before="120" w:after="120"/>
        <w:ind w:left="0"/>
        <w:jc w:val="both"/>
        <w:rPr>
          <w:rFonts w:ascii="Garamond" w:hAnsi="Garamond" w:cs="EB Garamond"/>
        </w:rPr>
      </w:pPr>
      <w:r w:rsidRPr="00EB191C">
        <w:rPr>
          <w:rFonts w:ascii="Garamond" w:hAnsi="Garamond" w:cs="EB Garamond"/>
        </w:rPr>
        <w:t>Zamawiający pozostawia na zabezpieczenie roszczeń z tytułu rękojmi za wady lub gwarancji kwotę 30% zabezpieczenia.</w:t>
      </w:r>
    </w:p>
    <w:p w14:paraId="46182DED" w14:textId="77777777" w:rsidR="00EB191C" w:rsidRPr="00EB191C" w:rsidRDefault="00EB191C" w:rsidP="00DF5973">
      <w:pPr>
        <w:pStyle w:val="Akapitzlist"/>
        <w:widowControl w:val="0"/>
        <w:numPr>
          <w:ilvl w:val="0"/>
          <w:numId w:val="30"/>
        </w:numPr>
        <w:shd w:val="clear" w:color="auto" w:fill="FFFFFF"/>
        <w:autoSpaceDE w:val="0"/>
        <w:autoSpaceDN w:val="0"/>
        <w:adjustRightInd w:val="0"/>
        <w:spacing w:before="120" w:after="120"/>
        <w:ind w:left="0"/>
        <w:jc w:val="both"/>
        <w:rPr>
          <w:rFonts w:ascii="Garamond" w:hAnsi="Garamond" w:cs="EB Garamond"/>
        </w:rPr>
      </w:pPr>
      <w:r w:rsidRPr="00EB191C">
        <w:rPr>
          <w:rFonts w:ascii="Garamond" w:hAnsi="Garamond" w:cs="EB Garamond"/>
        </w:rPr>
        <w:t>Kwota, zabezpieczenia jest zwracana nie później niż w 15. dniu po upływie okresu rękojmi za wady lub gwarancji.</w:t>
      </w:r>
    </w:p>
    <w:p w14:paraId="28A6BA29" w14:textId="77777777" w:rsidR="00E66D77" w:rsidRPr="00EB191C" w:rsidRDefault="00E66D77" w:rsidP="00EB191C">
      <w:pPr>
        <w:pStyle w:val="Akapitzlist"/>
        <w:widowControl w:val="0"/>
        <w:shd w:val="clear" w:color="auto" w:fill="FFFFFF"/>
        <w:autoSpaceDE w:val="0"/>
        <w:autoSpaceDN w:val="0"/>
        <w:adjustRightInd w:val="0"/>
        <w:spacing w:before="120" w:after="120"/>
        <w:jc w:val="both"/>
        <w:rPr>
          <w:rFonts w:ascii="Garamond" w:hAnsi="Garamond" w:cs="EB Garamond"/>
        </w:rPr>
      </w:pPr>
    </w:p>
    <w:p w14:paraId="1F40814D" w14:textId="77777777" w:rsidR="00D1132E" w:rsidRPr="0085409E" w:rsidRDefault="00667609" w:rsidP="00112E27">
      <w:pPr>
        <w:pStyle w:val="Akapitzlist"/>
        <w:widowControl w:val="0"/>
        <w:numPr>
          <w:ilvl w:val="0"/>
          <w:numId w:val="1"/>
        </w:numPr>
        <w:shd w:val="clear" w:color="auto" w:fill="D9E2F3" w:themeFill="accent1" w:themeFillTint="33"/>
        <w:tabs>
          <w:tab w:val="left" w:pos="8665"/>
        </w:tabs>
        <w:autoSpaceDE w:val="0"/>
        <w:autoSpaceDN w:val="0"/>
        <w:adjustRightInd w:val="0"/>
        <w:spacing w:before="120" w:after="120"/>
        <w:ind w:left="0"/>
        <w:contextualSpacing w:val="0"/>
        <w:jc w:val="both"/>
        <w:rPr>
          <w:rFonts w:ascii="Garamond" w:hAnsi="Garamond" w:cs="EB Garamond"/>
          <w:b/>
          <w:bCs/>
        </w:rPr>
      </w:pPr>
      <w:r w:rsidRPr="0085409E">
        <w:rPr>
          <w:rFonts w:ascii="Garamond" w:hAnsi="Garamond" w:cs="EB Garamond"/>
          <w:b/>
          <w:bCs/>
        </w:rPr>
        <w:t>INFORMACJE O FORMALNOŚCIACH, JAKIE MUSZĄ ZOSTAĆ DOPEŁNIONE PO WYBORZE OFERTY W CELU ZAWARCIA UMOWY</w:t>
      </w:r>
    </w:p>
    <w:p w14:paraId="08AD289D" w14:textId="77777777" w:rsidR="0080195F" w:rsidRPr="0085409E" w:rsidRDefault="008B0A52" w:rsidP="00DF5973">
      <w:pPr>
        <w:pStyle w:val="Akapitzlist"/>
        <w:widowControl w:val="0"/>
        <w:numPr>
          <w:ilvl w:val="0"/>
          <w:numId w:val="24"/>
        </w:numPr>
        <w:shd w:val="clear" w:color="auto" w:fill="FFFFFF"/>
        <w:tabs>
          <w:tab w:val="left" w:pos="709"/>
          <w:tab w:val="left" w:pos="8665"/>
        </w:tabs>
        <w:autoSpaceDE w:val="0"/>
        <w:autoSpaceDN w:val="0"/>
        <w:adjustRightInd w:val="0"/>
        <w:spacing w:before="120" w:after="120"/>
        <w:ind w:left="0"/>
        <w:contextualSpacing w:val="0"/>
        <w:jc w:val="both"/>
        <w:rPr>
          <w:rFonts w:ascii="Garamond" w:hAnsi="Garamond" w:cs="EB Garamond"/>
        </w:rPr>
      </w:pPr>
      <w:r w:rsidRPr="0085409E">
        <w:rPr>
          <w:rFonts w:ascii="Garamond" w:hAnsi="Garamond" w:cs="EB Garamond"/>
        </w:rPr>
        <w:t xml:space="preserve">Zamawiający zawiera umowę w sprawie zamówienia publicznego w terminie nie krótszym niż 5 dni od dania przesłania zawiadomienia o wyborze najkorzystniejszej oferty. </w:t>
      </w:r>
    </w:p>
    <w:p w14:paraId="75FBC701" w14:textId="77777777" w:rsidR="008B0A52" w:rsidRPr="0085409E" w:rsidRDefault="008B0A52" w:rsidP="00DF5973">
      <w:pPr>
        <w:pStyle w:val="Akapitzlist"/>
        <w:widowControl w:val="0"/>
        <w:numPr>
          <w:ilvl w:val="0"/>
          <w:numId w:val="24"/>
        </w:numPr>
        <w:shd w:val="clear" w:color="auto" w:fill="FFFFFF"/>
        <w:tabs>
          <w:tab w:val="left" w:pos="709"/>
          <w:tab w:val="left" w:pos="8665"/>
        </w:tabs>
        <w:autoSpaceDE w:val="0"/>
        <w:autoSpaceDN w:val="0"/>
        <w:adjustRightInd w:val="0"/>
        <w:spacing w:before="120" w:after="120"/>
        <w:ind w:left="0"/>
        <w:contextualSpacing w:val="0"/>
        <w:jc w:val="both"/>
        <w:rPr>
          <w:rFonts w:ascii="Garamond" w:hAnsi="Garamond" w:cs="EB Garamond"/>
        </w:rPr>
      </w:pPr>
      <w:r w:rsidRPr="0085409E">
        <w:rPr>
          <w:rFonts w:ascii="Garamond" w:hAnsi="Garamond" w:cs="EB Garamond"/>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70E6580" w14:textId="77777777" w:rsidR="002314E0" w:rsidRDefault="008B0A52" w:rsidP="00DF5973">
      <w:pPr>
        <w:pStyle w:val="Akapitzlist"/>
        <w:widowControl w:val="0"/>
        <w:numPr>
          <w:ilvl w:val="0"/>
          <w:numId w:val="24"/>
        </w:numPr>
        <w:shd w:val="clear" w:color="auto" w:fill="FFFFFF"/>
        <w:tabs>
          <w:tab w:val="left" w:pos="709"/>
          <w:tab w:val="left" w:pos="8665"/>
        </w:tabs>
        <w:autoSpaceDE w:val="0"/>
        <w:autoSpaceDN w:val="0"/>
        <w:adjustRightInd w:val="0"/>
        <w:spacing w:before="120" w:after="120"/>
        <w:ind w:left="0"/>
        <w:contextualSpacing w:val="0"/>
        <w:jc w:val="both"/>
        <w:rPr>
          <w:rFonts w:ascii="Garamond" w:hAnsi="Garamond" w:cs="EB Garamond"/>
        </w:rPr>
      </w:pPr>
      <w:r w:rsidRPr="0085409E">
        <w:rPr>
          <w:rFonts w:ascii="Garamond" w:hAnsi="Garamond" w:cs="EB Garamond"/>
        </w:rPr>
        <w:t>Wykonawca będzie zobowiązany do podpisania umowy w miejscu i terminie wskazanym przez Zamawiającego.</w:t>
      </w:r>
    </w:p>
    <w:p w14:paraId="5E58CE51" w14:textId="77777777" w:rsidR="00A332E8" w:rsidRPr="00A332E8" w:rsidRDefault="00A332E8" w:rsidP="00A332E8">
      <w:pPr>
        <w:pStyle w:val="Akapitzlist"/>
        <w:widowControl w:val="0"/>
        <w:shd w:val="clear" w:color="auto" w:fill="FFFFFF"/>
        <w:tabs>
          <w:tab w:val="left" w:pos="709"/>
          <w:tab w:val="left" w:pos="8665"/>
        </w:tabs>
        <w:autoSpaceDE w:val="0"/>
        <w:autoSpaceDN w:val="0"/>
        <w:adjustRightInd w:val="0"/>
        <w:spacing w:before="120" w:after="120"/>
        <w:ind w:left="0"/>
        <w:contextualSpacing w:val="0"/>
        <w:jc w:val="both"/>
        <w:rPr>
          <w:rFonts w:ascii="Garamond" w:hAnsi="Garamond" w:cs="EB Garamond"/>
        </w:rPr>
      </w:pPr>
    </w:p>
    <w:p w14:paraId="0FEFEC12" w14:textId="77777777" w:rsidR="00667609" w:rsidRPr="0085409E" w:rsidRDefault="00667609" w:rsidP="00112E27">
      <w:pPr>
        <w:pStyle w:val="Akapitzlist"/>
        <w:widowControl w:val="0"/>
        <w:numPr>
          <w:ilvl w:val="0"/>
          <w:numId w:val="1"/>
        </w:numPr>
        <w:shd w:val="clear" w:color="auto" w:fill="D9E2F3" w:themeFill="accent1" w:themeFillTint="33"/>
        <w:tabs>
          <w:tab w:val="left" w:pos="709"/>
          <w:tab w:val="left" w:pos="8665"/>
        </w:tabs>
        <w:autoSpaceDE w:val="0"/>
        <w:autoSpaceDN w:val="0"/>
        <w:adjustRightInd w:val="0"/>
        <w:spacing w:before="120"/>
        <w:ind w:left="0"/>
        <w:jc w:val="both"/>
        <w:rPr>
          <w:rFonts w:ascii="Garamond" w:hAnsi="Garamond" w:cs="EB Garamond"/>
          <w:b/>
          <w:bCs/>
        </w:rPr>
      </w:pPr>
      <w:r w:rsidRPr="0085409E">
        <w:rPr>
          <w:rFonts w:ascii="Garamond" w:hAnsi="Garamond" w:cs="EB Garamond"/>
          <w:b/>
          <w:bCs/>
        </w:rPr>
        <w:t>PROJEKTOWANE POSTNOWIENIA UMOWY, KTÓRE ZOSTANĄ WPROWADZONE DO UMOWY</w:t>
      </w:r>
    </w:p>
    <w:p w14:paraId="02401E92" w14:textId="77777777" w:rsidR="008B0A52" w:rsidRPr="0085409E" w:rsidRDefault="008B0A52" w:rsidP="00DF5973">
      <w:pPr>
        <w:pStyle w:val="pkt"/>
        <w:numPr>
          <w:ilvl w:val="0"/>
          <w:numId w:val="25"/>
        </w:numPr>
        <w:spacing w:before="120" w:after="120"/>
        <w:ind w:left="0" w:hanging="357"/>
        <w:rPr>
          <w:rFonts w:ascii="Garamond" w:hAnsi="Garamond"/>
          <w:szCs w:val="24"/>
        </w:rPr>
      </w:pPr>
      <w:r w:rsidRPr="0085409E">
        <w:rPr>
          <w:rFonts w:ascii="Garamond" w:hAnsi="Garamond"/>
          <w:szCs w:val="24"/>
        </w:rPr>
        <w:t xml:space="preserve">Wybrany Wykonawca jest zobowiązany do zawarcia umowy w sprawie zamówienia publicznego na warunkach określonych we Wzorze umowy, stanowiącym </w:t>
      </w:r>
      <w:r w:rsidRPr="0085409E">
        <w:rPr>
          <w:rFonts w:ascii="Garamond" w:hAnsi="Garamond"/>
          <w:bCs/>
          <w:szCs w:val="24"/>
        </w:rPr>
        <w:t xml:space="preserve">Załącznik nr </w:t>
      </w:r>
      <w:r w:rsidR="0065511A" w:rsidRPr="0085409E">
        <w:rPr>
          <w:rFonts w:ascii="Garamond" w:hAnsi="Garamond"/>
          <w:bCs/>
          <w:szCs w:val="24"/>
        </w:rPr>
        <w:t>5</w:t>
      </w:r>
      <w:r w:rsidRPr="0085409E">
        <w:rPr>
          <w:rFonts w:ascii="Garamond" w:hAnsi="Garamond"/>
          <w:bCs/>
          <w:szCs w:val="24"/>
        </w:rPr>
        <w:t xml:space="preserve"> do SWZ.</w:t>
      </w:r>
    </w:p>
    <w:p w14:paraId="70E18B12" w14:textId="77777777" w:rsidR="008B0A52" w:rsidRPr="0085409E" w:rsidRDefault="008B0A52" w:rsidP="00DF5973">
      <w:pPr>
        <w:pStyle w:val="pkt"/>
        <w:numPr>
          <w:ilvl w:val="0"/>
          <w:numId w:val="25"/>
        </w:numPr>
        <w:spacing w:before="120" w:after="120"/>
        <w:ind w:left="0" w:hanging="357"/>
        <w:rPr>
          <w:rFonts w:ascii="Garamond" w:hAnsi="Garamond"/>
          <w:szCs w:val="24"/>
        </w:rPr>
      </w:pPr>
      <w:r w:rsidRPr="0085409E">
        <w:rPr>
          <w:rFonts w:ascii="Garamond" w:hAnsi="Garamond"/>
          <w:szCs w:val="24"/>
        </w:rPr>
        <w:t xml:space="preserve">Zakres świadczenia Wykonawcy wynikający z umowy jest tożsamy z jego zobowiązaniem zawartym </w:t>
      </w:r>
      <w:r w:rsidR="007223BB" w:rsidRPr="0085409E">
        <w:rPr>
          <w:rFonts w:ascii="Garamond" w:hAnsi="Garamond"/>
          <w:szCs w:val="24"/>
        </w:rPr>
        <w:br/>
      </w:r>
      <w:r w:rsidRPr="0085409E">
        <w:rPr>
          <w:rFonts w:ascii="Garamond" w:hAnsi="Garamond"/>
          <w:szCs w:val="24"/>
        </w:rPr>
        <w:t>w ofercie.</w:t>
      </w:r>
    </w:p>
    <w:p w14:paraId="17A12F0D" w14:textId="77777777" w:rsidR="008B0A52" w:rsidRPr="0085409E" w:rsidRDefault="008B0A52" w:rsidP="00DF5973">
      <w:pPr>
        <w:pStyle w:val="pkt"/>
        <w:numPr>
          <w:ilvl w:val="0"/>
          <w:numId w:val="25"/>
        </w:numPr>
        <w:spacing w:before="120" w:after="120"/>
        <w:ind w:left="0" w:hanging="357"/>
        <w:rPr>
          <w:rFonts w:ascii="Garamond" w:hAnsi="Garamond"/>
          <w:szCs w:val="24"/>
        </w:rPr>
      </w:pPr>
      <w:r w:rsidRPr="0085409E">
        <w:rPr>
          <w:rFonts w:ascii="Garamond" w:hAnsi="Garamond"/>
          <w:szCs w:val="24"/>
        </w:rPr>
        <w:t xml:space="preserve">Zamawiający przewiduje możliwość zmiany zawartej umowy w stosunku do treści wybranej oferty </w:t>
      </w:r>
      <w:r w:rsidR="007223BB" w:rsidRPr="0085409E">
        <w:rPr>
          <w:rFonts w:ascii="Garamond" w:hAnsi="Garamond"/>
          <w:szCs w:val="24"/>
        </w:rPr>
        <w:br/>
      </w:r>
      <w:r w:rsidRPr="0085409E">
        <w:rPr>
          <w:rFonts w:ascii="Garamond" w:hAnsi="Garamond"/>
          <w:szCs w:val="24"/>
        </w:rPr>
        <w:t>w zakresie uregulowanym w art. 455 ustawy oraz wskazanym we Wzorze umowy.</w:t>
      </w:r>
    </w:p>
    <w:p w14:paraId="1D96B35B" w14:textId="77777777" w:rsidR="00667609" w:rsidRPr="0085409E" w:rsidRDefault="008B0A52" w:rsidP="00DF5973">
      <w:pPr>
        <w:pStyle w:val="pkt"/>
        <w:numPr>
          <w:ilvl w:val="0"/>
          <w:numId w:val="25"/>
        </w:numPr>
        <w:spacing w:before="120" w:after="120"/>
        <w:ind w:left="0" w:hanging="357"/>
        <w:rPr>
          <w:rFonts w:ascii="Garamond" w:hAnsi="Garamond"/>
          <w:szCs w:val="24"/>
        </w:rPr>
      </w:pPr>
      <w:r w:rsidRPr="0085409E">
        <w:rPr>
          <w:rFonts w:ascii="Garamond" w:hAnsi="Garamond"/>
          <w:szCs w:val="24"/>
        </w:rPr>
        <w:t>Zmiana umowy wymaga dla swej ważności, pod rygorem nieważności, zachowania formy pisemnej.</w:t>
      </w:r>
    </w:p>
    <w:p w14:paraId="396B754A" w14:textId="77777777" w:rsidR="00667609" w:rsidRPr="0085409E" w:rsidRDefault="00667609" w:rsidP="00EE4F26">
      <w:pPr>
        <w:pStyle w:val="Akapitzlist"/>
        <w:ind w:left="0"/>
        <w:rPr>
          <w:rFonts w:ascii="Garamond" w:hAnsi="Garamond" w:cs="EB Garamond"/>
          <w:b/>
          <w:bCs/>
        </w:rPr>
      </w:pPr>
    </w:p>
    <w:p w14:paraId="6A7F5971" w14:textId="77777777" w:rsidR="00667609" w:rsidRPr="0085409E" w:rsidRDefault="00667609" w:rsidP="00112E27">
      <w:pPr>
        <w:pStyle w:val="Akapitzlist"/>
        <w:widowControl w:val="0"/>
        <w:numPr>
          <w:ilvl w:val="0"/>
          <w:numId w:val="1"/>
        </w:numPr>
        <w:shd w:val="clear" w:color="auto" w:fill="D9E2F3" w:themeFill="accent1" w:themeFillTint="33"/>
        <w:tabs>
          <w:tab w:val="left" w:pos="709"/>
          <w:tab w:val="left" w:pos="8665"/>
        </w:tabs>
        <w:autoSpaceDE w:val="0"/>
        <w:autoSpaceDN w:val="0"/>
        <w:adjustRightInd w:val="0"/>
        <w:spacing w:before="120"/>
        <w:ind w:left="0"/>
        <w:jc w:val="both"/>
        <w:rPr>
          <w:rFonts w:ascii="Garamond" w:hAnsi="Garamond" w:cs="EB Garamond"/>
          <w:b/>
          <w:bCs/>
        </w:rPr>
      </w:pPr>
      <w:r w:rsidRPr="0085409E">
        <w:rPr>
          <w:rFonts w:ascii="Garamond" w:hAnsi="Garamond" w:cs="EB Garamond"/>
          <w:b/>
          <w:bCs/>
        </w:rPr>
        <w:t>POUCZENIE O ŚRODKACH OCHRONY PRAWNEJ</w:t>
      </w:r>
    </w:p>
    <w:p w14:paraId="329741C8" w14:textId="77777777" w:rsidR="00020867" w:rsidRPr="0085409E" w:rsidRDefault="00667609" w:rsidP="00DF5973">
      <w:pPr>
        <w:pStyle w:val="Akapitzlist"/>
        <w:numPr>
          <w:ilvl w:val="0"/>
          <w:numId w:val="26"/>
        </w:numPr>
        <w:spacing w:before="120" w:after="120"/>
        <w:ind w:left="0" w:hanging="357"/>
        <w:contextualSpacing w:val="0"/>
        <w:jc w:val="both"/>
        <w:rPr>
          <w:rFonts w:ascii="Garamond" w:hAnsi="Garamond"/>
          <w:color w:val="000000"/>
        </w:rPr>
      </w:pPr>
      <w:r w:rsidRPr="0085409E">
        <w:rPr>
          <w:rFonts w:ascii="Garamond" w:hAnsi="Garamond"/>
          <w:color w:val="000000"/>
        </w:rPr>
        <w:lastRenderedPageBreak/>
        <w:t xml:space="preserve">Wykonawcy w toku postępowania o udzielenie zamówienia publicznego przysługują środki ochrony prawnej przewidziane w </w:t>
      </w:r>
      <w:r w:rsidR="00E72EDE" w:rsidRPr="0085409E">
        <w:rPr>
          <w:rFonts w:ascii="Garamond" w:hAnsi="Garamond"/>
          <w:color w:val="000000"/>
        </w:rPr>
        <w:t xml:space="preserve">Dziale IX ustawy. </w:t>
      </w:r>
    </w:p>
    <w:p w14:paraId="6FC3678D"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Środki ochrony prawnej określone w niniejszym dziale przysługują wykonawcy</w:t>
      </w:r>
      <w:r w:rsidR="00303E68" w:rsidRPr="0085409E">
        <w:rPr>
          <w:rFonts w:ascii="Garamond" w:hAnsi="Garamond"/>
          <w:szCs w:val="24"/>
        </w:rPr>
        <w:t xml:space="preserve"> oraz</w:t>
      </w:r>
      <w:r w:rsidRPr="0085409E">
        <w:rPr>
          <w:rFonts w:ascii="Garamond" w:hAnsi="Garamond"/>
          <w:szCs w:val="24"/>
        </w:rPr>
        <w:t xml:space="preserve"> innemu podmiotowi, jeżeli ma lub miał interes w uzyskaniu zamówienia oraz poniósł lub może ponieść szkodę w wyniku naruszenia przez zamawiającego przepisów ustawy</w:t>
      </w:r>
      <w:r w:rsidR="00303E68" w:rsidRPr="0085409E">
        <w:rPr>
          <w:rFonts w:ascii="Garamond" w:hAnsi="Garamond"/>
          <w:szCs w:val="24"/>
        </w:rPr>
        <w:t>.</w:t>
      </w:r>
    </w:p>
    <w:p w14:paraId="36687A85"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14:paraId="6131022D"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Odwołanie przysługuje na:</w:t>
      </w:r>
    </w:p>
    <w:p w14:paraId="302D6B97" w14:textId="77777777" w:rsidR="008B0A52" w:rsidRPr="0085409E" w:rsidRDefault="008B0A52" w:rsidP="00D20177">
      <w:pPr>
        <w:pStyle w:val="Akapitzlist"/>
        <w:tabs>
          <w:tab w:val="left" w:pos="284"/>
        </w:tabs>
        <w:suppressAutoHyphens/>
        <w:spacing w:before="120" w:after="120"/>
        <w:ind w:left="0"/>
        <w:contextualSpacing w:val="0"/>
        <w:jc w:val="both"/>
        <w:rPr>
          <w:rFonts w:ascii="Garamond" w:hAnsi="Garamond"/>
        </w:rPr>
      </w:pPr>
      <w:r w:rsidRPr="0085409E">
        <w:rPr>
          <w:rFonts w:ascii="Garamond" w:hAnsi="Garamond"/>
        </w:rPr>
        <w:t>1)</w:t>
      </w:r>
      <w:r w:rsidRPr="0085409E">
        <w:rPr>
          <w:rFonts w:ascii="Garamond" w:hAnsi="Garamond"/>
        </w:rPr>
        <w:tab/>
        <w:t>niezgodną z przepisami ustawy czynność Zamawiającego, podjętą w postępowaniu o udzielenie zamówienia, w tym na projektowane postanowienie umowy;</w:t>
      </w:r>
    </w:p>
    <w:p w14:paraId="59854144" w14:textId="77777777" w:rsidR="008B0A52" w:rsidRPr="0085409E" w:rsidRDefault="008B0A52" w:rsidP="00D20177">
      <w:pPr>
        <w:pStyle w:val="Akapitzlist"/>
        <w:tabs>
          <w:tab w:val="left" w:pos="284"/>
        </w:tabs>
        <w:suppressAutoHyphens/>
        <w:spacing w:before="120" w:after="120"/>
        <w:ind w:left="0"/>
        <w:contextualSpacing w:val="0"/>
        <w:jc w:val="both"/>
        <w:rPr>
          <w:rFonts w:ascii="Garamond" w:hAnsi="Garamond"/>
        </w:rPr>
      </w:pPr>
      <w:r w:rsidRPr="0085409E">
        <w:rPr>
          <w:rFonts w:ascii="Garamond" w:hAnsi="Garamond"/>
        </w:rPr>
        <w:t>2)</w:t>
      </w:r>
      <w:r w:rsidRPr="0085409E">
        <w:rPr>
          <w:rFonts w:ascii="Garamond" w:hAnsi="Garamond"/>
        </w:rPr>
        <w:tab/>
        <w:t>zaniechanie czynności w postępowaniu o udzielenie zamówienia do której zamawiający był obowiązany na podstawie ustawy;</w:t>
      </w:r>
    </w:p>
    <w:p w14:paraId="6825BD7E"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Odwołanie wnosi się do Prezesa Izby. Odwołujący przekazuje kopię odwołania zamawiającemu przed upływem terminu do wniesienia odwołania w taki sposób, aby mógł on zapoznać się z jego treścią przed upływem tego terminu.</w:t>
      </w:r>
    </w:p>
    <w:p w14:paraId="0AE38B47"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Odwołanie wobec treści ogłoszenia lub treści SWZ wnosi się w terminie 5 dni od dnia zamieszczenia ogłoszenia w Biuletynie Zamówień Publicznych lub treści SWZ na stronie internetowej.</w:t>
      </w:r>
    </w:p>
    <w:p w14:paraId="5662E9F9"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Odwołanie wnosi się w terminie:</w:t>
      </w:r>
    </w:p>
    <w:p w14:paraId="2BB6E4BA" w14:textId="77777777" w:rsidR="008B0A52" w:rsidRPr="0085409E" w:rsidRDefault="00D20177" w:rsidP="00D20177">
      <w:pPr>
        <w:pStyle w:val="Akapitzlist"/>
        <w:suppressAutoHyphens/>
        <w:spacing w:before="120" w:after="120"/>
        <w:ind w:left="0"/>
        <w:contextualSpacing w:val="0"/>
        <w:jc w:val="both"/>
        <w:rPr>
          <w:rFonts w:ascii="Garamond" w:hAnsi="Garamond"/>
        </w:rPr>
      </w:pPr>
      <w:r w:rsidRPr="0085409E">
        <w:rPr>
          <w:rFonts w:ascii="Garamond" w:hAnsi="Garamond"/>
        </w:rPr>
        <w:t xml:space="preserve">1) </w:t>
      </w:r>
      <w:r w:rsidR="008B0A52" w:rsidRPr="0085409E">
        <w:rPr>
          <w:rFonts w:ascii="Garamond" w:hAnsi="Garamond"/>
        </w:rPr>
        <w:t>5 dni od dnia przekazania informacji o czynności zamawiającego stanowiącej podstawę jego wniesienia, jeżeli informacja została przekazana przy użyciu środków komunikacji elektronicznej,</w:t>
      </w:r>
    </w:p>
    <w:p w14:paraId="2271834C" w14:textId="77777777" w:rsidR="008B0A52" w:rsidRPr="0085409E" w:rsidRDefault="00D20177" w:rsidP="00D20177">
      <w:pPr>
        <w:pStyle w:val="Akapitzlist"/>
        <w:suppressAutoHyphens/>
        <w:spacing w:before="120" w:after="120"/>
        <w:ind w:left="0"/>
        <w:contextualSpacing w:val="0"/>
        <w:jc w:val="both"/>
        <w:rPr>
          <w:rFonts w:ascii="Garamond" w:hAnsi="Garamond"/>
        </w:rPr>
      </w:pPr>
      <w:r w:rsidRPr="0085409E">
        <w:rPr>
          <w:rFonts w:ascii="Garamond" w:hAnsi="Garamond"/>
        </w:rPr>
        <w:t xml:space="preserve">2) </w:t>
      </w:r>
      <w:r w:rsidR="008B0A52" w:rsidRPr="0085409E">
        <w:rPr>
          <w:rFonts w:ascii="Garamond" w:hAnsi="Garamond"/>
        </w:rPr>
        <w:t>10 dni od dnia przekazania informacji o czynności zamawiającego stanowiącej podstawę jego wniesienia, jeżeli informacja została przekazana w sposób inny niż określony w pkt 1).</w:t>
      </w:r>
    </w:p>
    <w:p w14:paraId="77C6B846"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 xml:space="preserve">Odwołanie w przypadkach innych niż określone w pkt 5 i 6 wnosi się w terminie 5 dni od dnia, </w:t>
      </w:r>
      <w:r w:rsidR="007223BB" w:rsidRPr="0085409E">
        <w:rPr>
          <w:rFonts w:ascii="Garamond" w:hAnsi="Garamond"/>
          <w:szCs w:val="24"/>
        </w:rPr>
        <w:br/>
      </w:r>
      <w:r w:rsidRPr="0085409E">
        <w:rPr>
          <w:rFonts w:ascii="Garamond" w:hAnsi="Garamond"/>
          <w:szCs w:val="24"/>
        </w:rPr>
        <w:t xml:space="preserve">w którym powzięto lub przy zachowaniu należytej staranności można było powziąć wiadomość </w:t>
      </w:r>
      <w:r w:rsidR="007223BB" w:rsidRPr="0085409E">
        <w:rPr>
          <w:rFonts w:ascii="Garamond" w:hAnsi="Garamond"/>
          <w:szCs w:val="24"/>
        </w:rPr>
        <w:br/>
      </w:r>
      <w:r w:rsidRPr="0085409E">
        <w:rPr>
          <w:rFonts w:ascii="Garamond" w:hAnsi="Garamond"/>
          <w:szCs w:val="24"/>
        </w:rPr>
        <w:t>o okolicznościach stanowiących podstawę jego wniesienia</w:t>
      </w:r>
    </w:p>
    <w:p w14:paraId="1D984214"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Na orzeczenie Izby oraz postanowienie Prezesa Izby, o którym mowa w art. 519 ust. 1 ustawy p.z.p., stronom oraz uczestnikom postępowania odwoławczego przysługuje skarga do sądu.</w:t>
      </w:r>
    </w:p>
    <w:p w14:paraId="752BBB6D"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 xml:space="preserve">W postępowaniu toczącym się wskutek wniesienia skargi stosuje się odpowiednio przepisy ustawy </w:t>
      </w:r>
      <w:r w:rsidR="007223BB" w:rsidRPr="0085409E">
        <w:rPr>
          <w:rFonts w:ascii="Garamond" w:hAnsi="Garamond"/>
          <w:szCs w:val="24"/>
        </w:rPr>
        <w:br/>
      </w:r>
      <w:r w:rsidRPr="0085409E">
        <w:rPr>
          <w:rFonts w:ascii="Garamond" w:hAnsi="Garamond"/>
          <w:szCs w:val="24"/>
        </w:rPr>
        <w:t>z dnia 17.11.1964 r. - Kodeks postępowania cywilnego o apelacji, jeżeli przepisy niniejszego rozdziału nie stanowią inaczej.</w:t>
      </w:r>
    </w:p>
    <w:p w14:paraId="29C22D59"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Skargę wnosi się do Sądu Okręgowego w Warszawie - sądu zamówień publicznych, zwanego dalej "sądem zamówień publicznych".</w:t>
      </w:r>
    </w:p>
    <w:p w14:paraId="195286C7" w14:textId="77777777" w:rsidR="008B0A52"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t>
      </w:r>
      <w:r w:rsidR="007C2655" w:rsidRPr="0085409E">
        <w:rPr>
          <w:rFonts w:ascii="Garamond" w:hAnsi="Garamond"/>
          <w:szCs w:val="24"/>
        </w:rPr>
        <w:t>wyznaczonego w rozumieniu</w:t>
      </w:r>
      <w:r w:rsidRPr="0085409E">
        <w:rPr>
          <w:rFonts w:ascii="Garamond" w:hAnsi="Garamond"/>
          <w:szCs w:val="24"/>
        </w:rPr>
        <w:t xml:space="preserve"> ustawy z dnia 23.11.2012 r. - Prawo pocztowe jest równoznaczne z jej wniesieniem.</w:t>
      </w:r>
    </w:p>
    <w:p w14:paraId="0E0932CC" w14:textId="77777777" w:rsidR="00E72EDE" w:rsidRPr="0085409E" w:rsidRDefault="008B0A52" w:rsidP="00DF5973">
      <w:pPr>
        <w:pStyle w:val="pkt"/>
        <w:numPr>
          <w:ilvl w:val="0"/>
          <w:numId w:val="26"/>
        </w:numPr>
        <w:spacing w:before="120" w:after="120"/>
        <w:ind w:left="0" w:hanging="357"/>
        <w:rPr>
          <w:rFonts w:ascii="Garamond" w:hAnsi="Garamond"/>
          <w:szCs w:val="24"/>
        </w:rPr>
      </w:pPr>
      <w:r w:rsidRPr="0085409E">
        <w:rPr>
          <w:rFonts w:ascii="Garamond" w:hAnsi="Garamond"/>
          <w:szCs w:val="24"/>
        </w:rPr>
        <w:t>Prezes Izby przekazuje skargę wraz z aktami postępowania odwoławczego do sądu zamówień publicznych w terminie 7 dni od dnia jej otrzymania</w:t>
      </w:r>
      <w:r w:rsidR="00303E68" w:rsidRPr="0085409E">
        <w:rPr>
          <w:rFonts w:ascii="Garamond" w:hAnsi="Garamond"/>
          <w:szCs w:val="24"/>
        </w:rPr>
        <w:t>.</w:t>
      </w:r>
    </w:p>
    <w:p w14:paraId="11EE7FEC" w14:textId="77777777" w:rsidR="003F75E0" w:rsidRPr="0085409E" w:rsidRDefault="003F75E0" w:rsidP="00EE4F26">
      <w:pPr>
        <w:pStyle w:val="Akapitzlist"/>
        <w:spacing w:before="120"/>
        <w:ind w:left="0"/>
        <w:jc w:val="both"/>
        <w:rPr>
          <w:rFonts w:ascii="Garamond" w:hAnsi="Garamond"/>
          <w:color w:val="000000"/>
        </w:rPr>
      </w:pPr>
    </w:p>
    <w:p w14:paraId="05AE42FA" w14:textId="77777777" w:rsidR="00861BF0" w:rsidRPr="0085409E" w:rsidRDefault="00861BF0" w:rsidP="00112E27">
      <w:pPr>
        <w:pStyle w:val="Akapitzlist"/>
        <w:numPr>
          <w:ilvl w:val="0"/>
          <w:numId w:val="1"/>
        </w:numPr>
        <w:shd w:val="clear" w:color="auto" w:fill="D9E2F3" w:themeFill="accent1" w:themeFillTint="33"/>
        <w:spacing w:before="120" w:after="120"/>
        <w:ind w:left="0"/>
        <w:contextualSpacing w:val="0"/>
        <w:jc w:val="both"/>
        <w:rPr>
          <w:rFonts w:ascii="Garamond" w:hAnsi="Garamond"/>
          <w:b/>
          <w:bCs/>
          <w:color w:val="000000"/>
        </w:rPr>
      </w:pPr>
      <w:r w:rsidRPr="0085409E">
        <w:rPr>
          <w:rFonts w:ascii="Garamond" w:hAnsi="Garamond"/>
          <w:b/>
          <w:bCs/>
          <w:color w:val="000000"/>
        </w:rPr>
        <w:t>OCHRONA DANYCH OSOBOWYCH (RODO)</w:t>
      </w:r>
    </w:p>
    <w:p w14:paraId="094C13D1" w14:textId="77777777" w:rsidR="007623B4" w:rsidRPr="00B92577" w:rsidRDefault="007623B4" w:rsidP="00EE4F26">
      <w:pPr>
        <w:pStyle w:val="pkt"/>
        <w:spacing w:before="120" w:after="120"/>
        <w:ind w:left="0" w:firstLine="0"/>
        <w:rPr>
          <w:rFonts w:ascii="Garamond" w:hAnsi="Garamond"/>
          <w:szCs w:val="24"/>
        </w:rPr>
      </w:pPr>
      <w:r w:rsidRPr="00B92577">
        <w:rPr>
          <w:rFonts w:ascii="Garamond" w:hAnsi="Garamond"/>
          <w:szCs w:val="24"/>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6A0E5BC" w14:textId="02DA7D45" w:rsidR="007623B4" w:rsidRPr="00B92577" w:rsidRDefault="00AD4DA1" w:rsidP="00D20177">
      <w:pPr>
        <w:pStyle w:val="pkt"/>
        <w:spacing w:before="120" w:after="120"/>
        <w:ind w:left="0" w:hanging="426"/>
        <w:rPr>
          <w:rFonts w:ascii="Garamond" w:hAnsi="Garamond"/>
          <w:szCs w:val="24"/>
        </w:rPr>
      </w:pPr>
      <w:r w:rsidRPr="00B92577">
        <w:rPr>
          <w:rFonts w:ascii="Garamond" w:hAnsi="Garamond"/>
          <w:szCs w:val="24"/>
        </w:rPr>
        <w:t xml:space="preserve">  </w:t>
      </w:r>
      <w:r w:rsidR="007623B4" w:rsidRPr="00B92577">
        <w:rPr>
          <w:rFonts w:ascii="Garamond" w:hAnsi="Garamond"/>
          <w:szCs w:val="24"/>
        </w:rPr>
        <w:t>1. administratorem Pani/Pana danych osobowych jest</w:t>
      </w:r>
      <w:r w:rsidR="00886595">
        <w:rPr>
          <w:rFonts w:ascii="Garamond" w:hAnsi="Garamond"/>
          <w:szCs w:val="24"/>
        </w:rPr>
        <w:t xml:space="preserve"> Dyrektor</w:t>
      </w:r>
      <w:r w:rsidR="00C21F83" w:rsidRPr="00B92577">
        <w:rPr>
          <w:rFonts w:ascii="Garamond" w:hAnsi="Garamond"/>
          <w:szCs w:val="24"/>
        </w:rPr>
        <w:t xml:space="preserve"> </w:t>
      </w:r>
      <w:r w:rsidR="00886595">
        <w:rPr>
          <w:rFonts w:ascii="Garamond" w:hAnsi="Garamond"/>
          <w:szCs w:val="24"/>
        </w:rPr>
        <w:t>Powiatowego Zarządu Dróg w Żyrardowie.</w:t>
      </w:r>
    </w:p>
    <w:p w14:paraId="259A289A" w14:textId="0E565C79" w:rsidR="007623B4" w:rsidRPr="00A332E8" w:rsidRDefault="007623B4" w:rsidP="00EE4F26">
      <w:pPr>
        <w:pStyle w:val="pkt"/>
        <w:spacing w:before="120" w:after="120"/>
        <w:ind w:left="0"/>
        <w:rPr>
          <w:rFonts w:ascii="Garamond" w:hAnsi="Garamond"/>
          <w:color w:val="FF0000"/>
          <w:szCs w:val="24"/>
        </w:rPr>
      </w:pPr>
      <w:r w:rsidRPr="00B92577">
        <w:rPr>
          <w:rFonts w:ascii="Garamond" w:hAnsi="Garamond"/>
          <w:szCs w:val="24"/>
        </w:rPr>
        <w:t xml:space="preserve">2. administrator wyznaczył Inspektora Danych Osobowych, z którym można się kontaktować pod adresem e-mail: </w:t>
      </w:r>
      <w:r w:rsidR="00886595">
        <w:rPr>
          <w:rFonts w:ascii="Garamond" w:hAnsi="Garamond"/>
          <w:color w:val="0070C0"/>
          <w:szCs w:val="24"/>
        </w:rPr>
        <w:t>iodo@pzd.zyrardow.pl</w:t>
      </w:r>
    </w:p>
    <w:p w14:paraId="2614647A" w14:textId="77777777" w:rsidR="007623B4" w:rsidRPr="00B92577" w:rsidRDefault="007623B4" w:rsidP="00EE4F26">
      <w:pPr>
        <w:pStyle w:val="pkt"/>
        <w:spacing w:before="120" w:after="120"/>
        <w:ind w:left="0"/>
        <w:rPr>
          <w:rFonts w:ascii="Garamond" w:hAnsi="Garamond"/>
          <w:szCs w:val="24"/>
        </w:rPr>
      </w:pPr>
      <w:r w:rsidRPr="00B92577">
        <w:rPr>
          <w:rFonts w:ascii="Garamond" w:hAnsi="Garamond"/>
          <w:szCs w:val="24"/>
        </w:rPr>
        <w:t>3. Pani/Pana dane osobowe przetwarzane będą na podstawie art. 6 ust. 1 lit. c RODO w celu związanym z przedmiotowym postępowaniem o udzielenie zamówienia publicznego, prowadzonym w trybie p</w:t>
      </w:r>
      <w:r w:rsidR="006320D5" w:rsidRPr="00B92577">
        <w:rPr>
          <w:rFonts w:ascii="Garamond" w:hAnsi="Garamond"/>
          <w:szCs w:val="24"/>
        </w:rPr>
        <w:t>odstawowym</w:t>
      </w:r>
      <w:r w:rsidRPr="00B92577">
        <w:rPr>
          <w:rFonts w:ascii="Garamond" w:hAnsi="Garamond"/>
          <w:szCs w:val="24"/>
        </w:rPr>
        <w:t>.</w:t>
      </w:r>
    </w:p>
    <w:p w14:paraId="775F6F90" w14:textId="77777777" w:rsidR="007623B4" w:rsidRPr="00B92577" w:rsidRDefault="007623B4" w:rsidP="00EE4F26">
      <w:pPr>
        <w:pStyle w:val="pkt"/>
        <w:spacing w:before="120" w:after="120"/>
        <w:ind w:left="0"/>
        <w:rPr>
          <w:rFonts w:ascii="Garamond" w:hAnsi="Garamond"/>
          <w:szCs w:val="24"/>
        </w:rPr>
      </w:pPr>
      <w:r w:rsidRPr="00B92577">
        <w:rPr>
          <w:rFonts w:ascii="Garamond" w:hAnsi="Garamond"/>
          <w:szCs w:val="24"/>
        </w:rPr>
        <w:t>4. odbiorcami Pani/Pana danych osobowych będą osoby lub podmioty, którym udostępniona zostanie dokumentacja postępowania w oparciu o art. 74 ustawy P.Z.P.</w:t>
      </w:r>
    </w:p>
    <w:p w14:paraId="2347DFF3" w14:textId="77777777" w:rsidR="007623B4" w:rsidRPr="00B92577" w:rsidRDefault="007623B4" w:rsidP="00EE4F26">
      <w:pPr>
        <w:pStyle w:val="pkt"/>
        <w:spacing w:before="120" w:after="120"/>
        <w:ind w:left="0"/>
        <w:rPr>
          <w:rFonts w:ascii="Garamond" w:hAnsi="Garamond"/>
          <w:szCs w:val="24"/>
        </w:rPr>
      </w:pPr>
      <w:r w:rsidRPr="00B92577">
        <w:rPr>
          <w:rFonts w:ascii="Garamond" w:hAnsi="Garamond"/>
          <w:szCs w:val="24"/>
        </w:rPr>
        <w:t xml:space="preserve">5. Pani/Pana dane osobowe będą przechowywane, zgodnie z art. 78 ust. 1 </w:t>
      </w:r>
      <w:r w:rsidR="00905594" w:rsidRPr="00B92577">
        <w:rPr>
          <w:rFonts w:ascii="Garamond" w:hAnsi="Garamond"/>
          <w:szCs w:val="24"/>
        </w:rPr>
        <w:t xml:space="preserve">ustawy </w:t>
      </w:r>
      <w:proofErr w:type="spellStart"/>
      <w:r w:rsidR="00905594" w:rsidRPr="00B92577">
        <w:rPr>
          <w:rFonts w:ascii="Garamond" w:hAnsi="Garamond"/>
          <w:szCs w:val="24"/>
        </w:rPr>
        <w:t>pzp</w:t>
      </w:r>
      <w:proofErr w:type="spellEnd"/>
      <w:r w:rsidRPr="00B92577">
        <w:rPr>
          <w:rFonts w:ascii="Garamond" w:hAnsi="Garamond"/>
          <w:szCs w:val="24"/>
        </w:rPr>
        <w:t xml:space="preserve"> przez okres 4 lat od dnia zakończenia postępowania o udzielenie zamówienia, a jeżeli czas trwania umowy przekracza 4 lata, okres przechowywania obejmuje cały czas trwania umowy;</w:t>
      </w:r>
    </w:p>
    <w:p w14:paraId="176731D7" w14:textId="77777777" w:rsidR="007623B4" w:rsidRPr="00B92577" w:rsidRDefault="007623B4" w:rsidP="00EE4F26">
      <w:pPr>
        <w:pStyle w:val="pkt"/>
        <w:spacing w:before="120" w:after="120"/>
        <w:ind w:left="0"/>
        <w:rPr>
          <w:rFonts w:ascii="Garamond" w:hAnsi="Garamond"/>
          <w:szCs w:val="24"/>
        </w:rPr>
      </w:pPr>
      <w:r w:rsidRPr="00B92577">
        <w:rPr>
          <w:rFonts w:ascii="Garamond" w:hAnsi="Garamond"/>
          <w:szCs w:val="24"/>
        </w:rPr>
        <w:t xml:space="preserve">6. obowiązek podania przez Panią/Pana danych osobowych bezpośrednio Pani/Pana dotyczących jest wymogiem ustawowym określonym w przepisanych ustawy </w:t>
      </w:r>
      <w:proofErr w:type="spellStart"/>
      <w:r w:rsidR="00905594" w:rsidRPr="00B92577">
        <w:rPr>
          <w:rFonts w:ascii="Garamond" w:hAnsi="Garamond"/>
          <w:szCs w:val="24"/>
        </w:rPr>
        <w:t>pzp</w:t>
      </w:r>
      <w:proofErr w:type="spellEnd"/>
      <w:r w:rsidRPr="00B92577">
        <w:rPr>
          <w:rFonts w:ascii="Garamond" w:hAnsi="Garamond"/>
          <w:szCs w:val="24"/>
        </w:rPr>
        <w:t xml:space="preserve">, związanym z udziałem </w:t>
      </w:r>
      <w:r w:rsidR="007223BB" w:rsidRPr="00B92577">
        <w:rPr>
          <w:rFonts w:ascii="Garamond" w:hAnsi="Garamond"/>
          <w:szCs w:val="24"/>
        </w:rPr>
        <w:br/>
      </w:r>
      <w:r w:rsidRPr="00B92577">
        <w:rPr>
          <w:rFonts w:ascii="Garamond" w:hAnsi="Garamond"/>
          <w:szCs w:val="24"/>
        </w:rPr>
        <w:t>w postępowaniu o udzielenie zamówienia publicznego.</w:t>
      </w:r>
    </w:p>
    <w:p w14:paraId="6CEFC04C" w14:textId="77777777" w:rsidR="007623B4" w:rsidRPr="00B92577" w:rsidRDefault="007623B4" w:rsidP="00EE4F26">
      <w:pPr>
        <w:pStyle w:val="pkt"/>
        <w:spacing w:before="120" w:after="120"/>
        <w:ind w:left="0"/>
        <w:rPr>
          <w:rFonts w:ascii="Garamond" w:hAnsi="Garamond"/>
          <w:szCs w:val="24"/>
        </w:rPr>
      </w:pPr>
      <w:r w:rsidRPr="00B92577">
        <w:rPr>
          <w:rFonts w:ascii="Garamond" w:hAnsi="Garamond"/>
          <w:szCs w:val="24"/>
        </w:rPr>
        <w:t>7. w odniesieniu do Pani/Pana danych osobowych decyzje nie będą podejmowane w sposób zautomatyzowany, stosownie do art. 22 RODO.</w:t>
      </w:r>
    </w:p>
    <w:p w14:paraId="44B1107B" w14:textId="77777777" w:rsidR="007623B4" w:rsidRPr="00B92577" w:rsidRDefault="007623B4" w:rsidP="00EE4F26">
      <w:pPr>
        <w:pStyle w:val="pkt"/>
        <w:spacing w:before="120" w:after="120"/>
        <w:ind w:left="0"/>
        <w:rPr>
          <w:rFonts w:ascii="Garamond" w:hAnsi="Garamond"/>
          <w:szCs w:val="24"/>
        </w:rPr>
      </w:pPr>
      <w:r w:rsidRPr="00B92577">
        <w:rPr>
          <w:rFonts w:ascii="Garamond" w:hAnsi="Garamond"/>
          <w:szCs w:val="24"/>
        </w:rPr>
        <w:t>8. posiada Pani/Pan:</w:t>
      </w:r>
    </w:p>
    <w:p w14:paraId="57D215AD" w14:textId="77777777" w:rsidR="007623B4" w:rsidRPr="00B92577" w:rsidRDefault="007623B4" w:rsidP="00EE4F26">
      <w:pPr>
        <w:pStyle w:val="pkt"/>
        <w:spacing w:before="120" w:after="120"/>
        <w:ind w:left="0" w:hanging="226"/>
        <w:rPr>
          <w:rFonts w:ascii="Garamond" w:hAnsi="Garamond"/>
          <w:szCs w:val="24"/>
        </w:rPr>
      </w:pPr>
      <w:r w:rsidRPr="00B92577">
        <w:rPr>
          <w:rFonts w:ascii="Garamond" w:hAnsi="Garamond"/>
          <w:szCs w:val="24"/>
        </w:rPr>
        <w:t>a)</w:t>
      </w:r>
      <w:r w:rsidRPr="00B92577">
        <w:rPr>
          <w:rFonts w:ascii="Garamond" w:hAnsi="Garamond"/>
          <w:szCs w:val="24"/>
        </w:rPr>
        <w:tab/>
        <w:t xml:space="preserve">na podstawie art. 15 RODO prawo dostępu do danych osobowych Pani/Pana dotyczących </w:t>
      </w:r>
      <w:r w:rsidR="007223BB" w:rsidRPr="00B92577">
        <w:rPr>
          <w:rFonts w:ascii="Garamond" w:hAnsi="Garamond"/>
          <w:szCs w:val="24"/>
        </w:rPr>
        <w:br/>
      </w:r>
      <w:r w:rsidRPr="00B92577">
        <w:rPr>
          <w:rFonts w:ascii="Garamond" w:hAnsi="Garamond"/>
          <w:szCs w:val="24"/>
        </w:rPr>
        <w:t>(w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31966344" w14:textId="77777777" w:rsidR="007623B4" w:rsidRPr="00B92577" w:rsidRDefault="007623B4" w:rsidP="00EE4F26">
      <w:pPr>
        <w:pStyle w:val="pkt"/>
        <w:spacing w:before="120" w:after="120"/>
        <w:ind w:left="0" w:hanging="226"/>
        <w:rPr>
          <w:rFonts w:ascii="Garamond" w:hAnsi="Garamond"/>
          <w:szCs w:val="24"/>
        </w:rPr>
      </w:pPr>
      <w:r w:rsidRPr="00B92577">
        <w:rPr>
          <w:rFonts w:ascii="Garamond" w:hAnsi="Garamond"/>
          <w:szCs w:val="24"/>
        </w:rPr>
        <w:t>b)</w:t>
      </w:r>
      <w:r w:rsidRPr="00B92577">
        <w:rPr>
          <w:rFonts w:ascii="Garamond" w:hAnsi="Garamond"/>
          <w:szCs w:val="24"/>
        </w:rPr>
        <w:tab/>
        <w:t xml:space="preserve">na podstawie art. 16 RODO prawo do sprostowania Pani/Pana danych osobowych </w:t>
      </w:r>
      <w:r w:rsidRPr="00B92577">
        <w:rPr>
          <w:rFonts w:ascii="Garamond" w:hAnsi="Garamond"/>
          <w:i/>
          <w:iCs/>
          <w:szCs w:val="24"/>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716B043D" w14:textId="77777777" w:rsidR="007623B4" w:rsidRPr="00B92577" w:rsidRDefault="007623B4" w:rsidP="00EE4F26">
      <w:pPr>
        <w:pStyle w:val="pkt"/>
        <w:spacing w:before="120" w:after="120"/>
        <w:ind w:left="0" w:hanging="226"/>
        <w:rPr>
          <w:rFonts w:ascii="Garamond" w:hAnsi="Garamond"/>
          <w:szCs w:val="24"/>
        </w:rPr>
      </w:pPr>
      <w:r w:rsidRPr="00B92577">
        <w:rPr>
          <w:rFonts w:ascii="Garamond" w:hAnsi="Garamond"/>
          <w:szCs w:val="24"/>
        </w:rPr>
        <w:t>c)</w:t>
      </w:r>
      <w:r w:rsidRPr="00B92577">
        <w:rPr>
          <w:rFonts w:ascii="Garamond" w:hAnsi="Garamond"/>
          <w:szCs w:val="24"/>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B92577">
        <w:rPr>
          <w:rFonts w:ascii="Garamond" w:hAnsi="Garamond"/>
          <w:i/>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B92577">
        <w:rPr>
          <w:rFonts w:ascii="Garamond" w:hAnsi="Garamond"/>
          <w:szCs w:val="24"/>
        </w:rPr>
        <w:t>);</w:t>
      </w:r>
    </w:p>
    <w:p w14:paraId="318E7E83" w14:textId="77777777" w:rsidR="007623B4" w:rsidRPr="00B92577" w:rsidRDefault="007623B4" w:rsidP="00EE4F26">
      <w:pPr>
        <w:pStyle w:val="pkt"/>
        <w:spacing w:before="120" w:after="120"/>
        <w:ind w:left="0" w:hanging="226"/>
        <w:rPr>
          <w:rFonts w:ascii="Garamond" w:hAnsi="Garamond"/>
          <w:szCs w:val="24"/>
        </w:rPr>
      </w:pPr>
      <w:r w:rsidRPr="00B92577">
        <w:rPr>
          <w:rFonts w:ascii="Garamond" w:hAnsi="Garamond"/>
          <w:szCs w:val="24"/>
        </w:rPr>
        <w:t>d)</w:t>
      </w:r>
      <w:r w:rsidRPr="00B92577">
        <w:rPr>
          <w:rFonts w:ascii="Garamond" w:hAnsi="Garamond"/>
          <w:szCs w:val="24"/>
        </w:rPr>
        <w:tab/>
        <w:t xml:space="preserve">prawo do wniesienia skargi do Prezesa Urzędu Ochrony Danych Osobowych, gdy uzna Pani/Pan, że przetwarzanie danych osobowych Pani/Pana dotyczących narusza przepisy RODO; </w:t>
      </w:r>
      <w:r w:rsidRPr="00B92577">
        <w:rPr>
          <w:rFonts w:ascii="Garamond" w:hAnsi="Garamond"/>
          <w:i/>
          <w:szCs w:val="24"/>
        </w:rPr>
        <w:t xml:space="preserve"> </w:t>
      </w:r>
    </w:p>
    <w:p w14:paraId="42984639" w14:textId="77777777" w:rsidR="007623B4" w:rsidRPr="00B92577" w:rsidRDefault="00AD4DA1" w:rsidP="00EE4F26">
      <w:pPr>
        <w:pStyle w:val="pkt"/>
        <w:spacing w:before="120" w:after="120"/>
        <w:ind w:left="0"/>
        <w:rPr>
          <w:rFonts w:ascii="Garamond" w:hAnsi="Garamond"/>
          <w:szCs w:val="24"/>
        </w:rPr>
      </w:pPr>
      <w:r w:rsidRPr="00B92577">
        <w:rPr>
          <w:rFonts w:ascii="Garamond" w:hAnsi="Garamond"/>
          <w:szCs w:val="24"/>
        </w:rPr>
        <w:t xml:space="preserve">9. </w:t>
      </w:r>
      <w:r w:rsidR="007623B4" w:rsidRPr="00B92577">
        <w:rPr>
          <w:rFonts w:ascii="Garamond" w:hAnsi="Garamond"/>
          <w:szCs w:val="24"/>
        </w:rPr>
        <w:t>nie przysługuje Pani/Panu:</w:t>
      </w:r>
    </w:p>
    <w:p w14:paraId="66CAE25B" w14:textId="77777777" w:rsidR="007623B4" w:rsidRPr="00B92577" w:rsidRDefault="007623B4" w:rsidP="00EE4F26">
      <w:pPr>
        <w:pStyle w:val="pkt"/>
        <w:spacing w:before="120" w:after="120"/>
        <w:ind w:left="0" w:hanging="226"/>
        <w:rPr>
          <w:rFonts w:ascii="Garamond" w:hAnsi="Garamond"/>
          <w:szCs w:val="24"/>
        </w:rPr>
      </w:pPr>
      <w:r w:rsidRPr="00B92577">
        <w:rPr>
          <w:rFonts w:ascii="Garamond" w:hAnsi="Garamond"/>
          <w:szCs w:val="24"/>
        </w:rPr>
        <w:t>a)</w:t>
      </w:r>
      <w:r w:rsidRPr="00B92577">
        <w:rPr>
          <w:rFonts w:ascii="Garamond" w:hAnsi="Garamond"/>
          <w:szCs w:val="24"/>
        </w:rPr>
        <w:tab/>
        <w:t>w związku z art. 17 ust. 3 lit. b, d lub e RODO prawo do usunięcia danych osobowych;</w:t>
      </w:r>
    </w:p>
    <w:p w14:paraId="105A9B3F" w14:textId="77777777" w:rsidR="007623B4" w:rsidRPr="00B92577" w:rsidRDefault="007623B4" w:rsidP="00EE4F26">
      <w:pPr>
        <w:pStyle w:val="pkt"/>
        <w:spacing w:before="120" w:after="120"/>
        <w:ind w:left="0" w:hanging="226"/>
        <w:rPr>
          <w:rFonts w:ascii="Garamond" w:hAnsi="Garamond"/>
          <w:szCs w:val="24"/>
        </w:rPr>
      </w:pPr>
      <w:r w:rsidRPr="00B92577">
        <w:rPr>
          <w:rFonts w:ascii="Garamond" w:hAnsi="Garamond"/>
          <w:szCs w:val="24"/>
        </w:rPr>
        <w:t>b)</w:t>
      </w:r>
      <w:r w:rsidRPr="00B92577">
        <w:rPr>
          <w:rFonts w:ascii="Garamond" w:hAnsi="Garamond"/>
          <w:szCs w:val="24"/>
        </w:rPr>
        <w:tab/>
        <w:t>prawo do przenoszenia danych osobowych, o którym mowa w art. 20 RODO;</w:t>
      </w:r>
    </w:p>
    <w:p w14:paraId="7F027FB9" w14:textId="77777777" w:rsidR="007623B4" w:rsidRPr="00B92577" w:rsidRDefault="007623B4" w:rsidP="00EE4F26">
      <w:pPr>
        <w:pStyle w:val="pkt"/>
        <w:spacing w:before="120" w:after="120"/>
        <w:ind w:left="0" w:hanging="226"/>
        <w:rPr>
          <w:rFonts w:ascii="Garamond" w:hAnsi="Garamond"/>
          <w:szCs w:val="24"/>
        </w:rPr>
      </w:pPr>
      <w:r w:rsidRPr="00B92577">
        <w:rPr>
          <w:rFonts w:ascii="Garamond" w:hAnsi="Garamond"/>
          <w:szCs w:val="24"/>
        </w:rPr>
        <w:lastRenderedPageBreak/>
        <w:t>c)</w:t>
      </w:r>
      <w:r w:rsidRPr="00B92577">
        <w:rPr>
          <w:rFonts w:ascii="Garamond" w:hAnsi="Garamond"/>
          <w:szCs w:val="24"/>
        </w:rPr>
        <w:tab/>
        <w:t xml:space="preserve">na podstawie art. 21 RODO prawo sprzeciwu, wobec przetwarzania danych osobowych, gdyż podstawą prawną przetwarzania Pani/Pana danych osobowych jest art. 6 ust. 1 lit. c RODO; </w:t>
      </w:r>
    </w:p>
    <w:p w14:paraId="1DEAD31F" w14:textId="77777777" w:rsidR="00861BF0" w:rsidRDefault="00AD4DA1" w:rsidP="007351D0">
      <w:pPr>
        <w:pStyle w:val="pkt"/>
        <w:spacing w:before="120" w:after="120"/>
        <w:ind w:left="0"/>
        <w:rPr>
          <w:rFonts w:ascii="Garamond" w:hAnsi="Garamond"/>
          <w:szCs w:val="24"/>
        </w:rPr>
      </w:pPr>
      <w:r w:rsidRPr="00B92577">
        <w:rPr>
          <w:rFonts w:ascii="Garamond" w:hAnsi="Garamond"/>
          <w:szCs w:val="24"/>
        </w:rPr>
        <w:t>10.</w:t>
      </w:r>
      <w:r w:rsidRPr="00B92577">
        <w:rPr>
          <w:rFonts w:ascii="Garamond" w:hAnsi="Garamond"/>
          <w:b/>
          <w:szCs w:val="24"/>
        </w:rPr>
        <w:t xml:space="preserve"> </w:t>
      </w:r>
      <w:r w:rsidR="007623B4" w:rsidRPr="00B92577">
        <w:rPr>
          <w:rFonts w:ascii="Garamond" w:hAnsi="Garamond"/>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54B209ED" w14:textId="77777777" w:rsidR="00B92577" w:rsidRPr="00B92577" w:rsidRDefault="00B92577" w:rsidP="007351D0">
      <w:pPr>
        <w:pStyle w:val="pkt"/>
        <w:spacing w:before="120" w:after="120"/>
        <w:ind w:left="0"/>
        <w:rPr>
          <w:rFonts w:ascii="Garamond" w:hAnsi="Garamond"/>
          <w:szCs w:val="24"/>
        </w:rPr>
      </w:pPr>
    </w:p>
    <w:p w14:paraId="4D33B5BE" w14:textId="77777777" w:rsidR="00E72EDE" w:rsidRPr="0085409E" w:rsidRDefault="00E72EDE" w:rsidP="00112E27">
      <w:pPr>
        <w:pStyle w:val="Akapitzlist"/>
        <w:numPr>
          <w:ilvl w:val="0"/>
          <w:numId w:val="1"/>
        </w:numPr>
        <w:shd w:val="clear" w:color="auto" w:fill="D9E2F3" w:themeFill="accent1" w:themeFillTint="33"/>
        <w:spacing w:before="120" w:after="120"/>
        <w:ind w:left="0"/>
        <w:contextualSpacing w:val="0"/>
        <w:jc w:val="both"/>
        <w:rPr>
          <w:rFonts w:ascii="Garamond" w:hAnsi="Garamond"/>
          <w:b/>
          <w:bCs/>
          <w:color w:val="000000"/>
        </w:rPr>
      </w:pPr>
      <w:r w:rsidRPr="0085409E">
        <w:rPr>
          <w:rFonts w:ascii="Garamond" w:hAnsi="Garamond"/>
          <w:b/>
          <w:bCs/>
          <w:color w:val="000000"/>
        </w:rPr>
        <w:t>ZAŁĄCZNIKI DO SWZ</w:t>
      </w:r>
    </w:p>
    <w:p w14:paraId="53D02266" w14:textId="77777777" w:rsidR="000D1A5B" w:rsidRPr="0085409E" w:rsidRDefault="000D1A5B" w:rsidP="00DF5973">
      <w:pPr>
        <w:pStyle w:val="Akapitzlist"/>
        <w:numPr>
          <w:ilvl w:val="0"/>
          <w:numId w:val="27"/>
        </w:numPr>
        <w:spacing w:before="120" w:after="120"/>
        <w:ind w:left="0" w:hanging="357"/>
        <w:contextualSpacing w:val="0"/>
        <w:jc w:val="both"/>
        <w:rPr>
          <w:rFonts w:ascii="Garamond" w:hAnsi="Garamond"/>
        </w:rPr>
      </w:pPr>
      <w:r w:rsidRPr="0085409E">
        <w:rPr>
          <w:rFonts w:ascii="Garamond" w:hAnsi="Garamond"/>
        </w:rPr>
        <w:t xml:space="preserve">Załącznik nr 1 – </w:t>
      </w:r>
      <w:r w:rsidR="00905594" w:rsidRPr="0085409E">
        <w:rPr>
          <w:rFonts w:ascii="Garamond" w:hAnsi="Garamond"/>
        </w:rPr>
        <w:t>Opis przedmiotu zamówienia</w:t>
      </w:r>
    </w:p>
    <w:p w14:paraId="72C47DDD" w14:textId="77777777" w:rsidR="000D1A5B" w:rsidRPr="0085409E" w:rsidRDefault="000D1A5B" w:rsidP="00DF5973">
      <w:pPr>
        <w:pStyle w:val="Akapitzlist"/>
        <w:numPr>
          <w:ilvl w:val="0"/>
          <w:numId w:val="27"/>
        </w:numPr>
        <w:spacing w:before="120" w:after="120"/>
        <w:ind w:left="0" w:hanging="357"/>
        <w:contextualSpacing w:val="0"/>
        <w:jc w:val="both"/>
        <w:rPr>
          <w:rFonts w:ascii="Garamond" w:hAnsi="Garamond"/>
        </w:rPr>
      </w:pPr>
      <w:r w:rsidRPr="0085409E">
        <w:rPr>
          <w:rFonts w:ascii="Garamond" w:hAnsi="Garamond"/>
        </w:rPr>
        <w:t>Załącznik nr 2 - Formularz ofertowy</w:t>
      </w:r>
    </w:p>
    <w:p w14:paraId="771D8D2E" w14:textId="77777777" w:rsidR="000D1A5B" w:rsidRPr="0085409E" w:rsidRDefault="000D1A5B" w:rsidP="00DF5973">
      <w:pPr>
        <w:pStyle w:val="Akapitzlist"/>
        <w:numPr>
          <w:ilvl w:val="0"/>
          <w:numId w:val="27"/>
        </w:numPr>
        <w:spacing w:before="120" w:after="120"/>
        <w:ind w:left="0" w:hanging="357"/>
        <w:contextualSpacing w:val="0"/>
        <w:jc w:val="both"/>
        <w:rPr>
          <w:rFonts w:ascii="Garamond" w:hAnsi="Garamond"/>
        </w:rPr>
      </w:pPr>
      <w:r w:rsidRPr="0085409E">
        <w:rPr>
          <w:rFonts w:ascii="Garamond" w:hAnsi="Garamond"/>
        </w:rPr>
        <w:t>Załącznik nr 3a – wzór oświadczenia o braku podstaw do wykluczenia</w:t>
      </w:r>
    </w:p>
    <w:p w14:paraId="43BE0E54" w14:textId="77777777" w:rsidR="000D1A5B" w:rsidRPr="0085409E" w:rsidRDefault="000D1A5B" w:rsidP="00DF5973">
      <w:pPr>
        <w:pStyle w:val="Akapitzlist"/>
        <w:numPr>
          <w:ilvl w:val="0"/>
          <w:numId w:val="27"/>
        </w:numPr>
        <w:spacing w:before="120" w:after="120"/>
        <w:ind w:left="0" w:hanging="357"/>
        <w:contextualSpacing w:val="0"/>
        <w:jc w:val="both"/>
        <w:rPr>
          <w:rFonts w:ascii="Garamond" w:hAnsi="Garamond"/>
        </w:rPr>
      </w:pPr>
      <w:r w:rsidRPr="0085409E">
        <w:rPr>
          <w:rFonts w:ascii="Garamond" w:hAnsi="Garamond"/>
        </w:rPr>
        <w:t xml:space="preserve">Załącznik nr 3b – wzór oświadczenia o spełnianiu warunków </w:t>
      </w:r>
      <w:r w:rsidR="003F75E0" w:rsidRPr="0085409E">
        <w:rPr>
          <w:rFonts w:ascii="Garamond" w:hAnsi="Garamond"/>
        </w:rPr>
        <w:t>- wykonawca</w:t>
      </w:r>
    </w:p>
    <w:p w14:paraId="6D3886A7" w14:textId="77777777" w:rsidR="003F75E0" w:rsidRPr="0085409E" w:rsidRDefault="003F75E0" w:rsidP="00DF5973">
      <w:pPr>
        <w:pStyle w:val="Akapitzlist"/>
        <w:numPr>
          <w:ilvl w:val="0"/>
          <w:numId w:val="27"/>
        </w:numPr>
        <w:spacing w:before="120" w:after="120"/>
        <w:ind w:left="0" w:hanging="357"/>
        <w:contextualSpacing w:val="0"/>
        <w:jc w:val="both"/>
        <w:rPr>
          <w:rFonts w:ascii="Garamond" w:hAnsi="Garamond"/>
        </w:rPr>
      </w:pPr>
      <w:r w:rsidRPr="0085409E">
        <w:rPr>
          <w:rFonts w:ascii="Garamond" w:hAnsi="Garamond"/>
        </w:rPr>
        <w:t>Załącznik nr 3c – wzór oświadczenia o spełnianiu warunków - podmiot udostępniający zasoby</w:t>
      </w:r>
    </w:p>
    <w:p w14:paraId="2C92A237" w14:textId="77777777" w:rsidR="00D20177" w:rsidRDefault="00D20177" w:rsidP="00DF5973">
      <w:pPr>
        <w:pStyle w:val="Akapitzlist"/>
        <w:numPr>
          <w:ilvl w:val="0"/>
          <w:numId w:val="27"/>
        </w:numPr>
        <w:spacing w:before="120" w:after="120"/>
        <w:ind w:left="0"/>
        <w:contextualSpacing w:val="0"/>
        <w:jc w:val="both"/>
        <w:rPr>
          <w:rFonts w:ascii="Garamond" w:hAnsi="Garamond"/>
        </w:rPr>
      </w:pPr>
      <w:r w:rsidRPr="0085409E">
        <w:rPr>
          <w:rFonts w:ascii="Garamond" w:hAnsi="Garamond"/>
        </w:rPr>
        <w:t xml:space="preserve">Załącznik nr </w:t>
      </w:r>
      <w:r w:rsidR="00375D2F" w:rsidRPr="0085409E">
        <w:rPr>
          <w:rFonts w:ascii="Garamond" w:hAnsi="Garamond"/>
        </w:rPr>
        <w:t>4</w:t>
      </w:r>
      <w:r w:rsidR="00A332E8">
        <w:rPr>
          <w:rFonts w:ascii="Garamond" w:hAnsi="Garamond"/>
        </w:rPr>
        <w:t xml:space="preserve"> – wykaz robót budowlanych</w:t>
      </w:r>
    </w:p>
    <w:p w14:paraId="1065E10A" w14:textId="77777777" w:rsidR="00DD3CDB" w:rsidRPr="0085409E" w:rsidRDefault="000D1A5B" w:rsidP="00DF5973">
      <w:pPr>
        <w:pStyle w:val="Akapitzlist"/>
        <w:numPr>
          <w:ilvl w:val="0"/>
          <w:numId w:val="27"/>
        </w:numPr>
        <w:spacing w:before="120" w:after="120"/>
        <w:ind w:left="0"/>
        <w:contextualSpacing w:val="0"/>
        <w:jc w:val="both"/>
        <w:rPr>
          <w:rFonts w:ascii="Garamond" w:hAnsi="Garamond"/>
        </w:rPr>
      </w:pPr>
      <w:r w:rsidRPr="0085409E">
        <w:rPr>
          <w:rFonts w:ascii="Garamond" w:hAnsi="Garamond"/>
        </w:rPr>
        <w:t xml:space="preserve">Załącznik nr </w:t>
      </w:r>
      <w:r w:rsidR="007B7EDB" w:rsidRPr="0085409E">
        <w:rPr>
          <w:rFonts w:ascii="Garamond" w:hAnsi="Garamond"/>
        </w:rPr>
        <w:t>5</w:t>
      </w:r>
      <w:r w:rsidRPr="0085409E">
        <w:rPr>
          <w:rFonts w:ascii="Garamond" w:hAnsi="Garamond"/>
        </w:rPr>
        <w:t xml:space="preserve"> – wzór umowy</w:t>
      </w:r>
    </w:p>
    <w:sectPr w:rsidR="00DD3CDB" w:rsidRPr="0085409E" w:rsidSect="00EE4F26">
      <w:footerReference w:type="default" r:id="rId12"/>
      <w:pgSz w:w="11906" w:h="16838" w:code="9"/>
      <w:pgMar w:top="141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CD20" w16cex:dateUtc="2022-02-14T11:44:00Z"/>
  <w16cex:commentExtensible w16cex:durableId="25B4D996" w16cex:dateUtc="2022-02-14T12:37:00Z"/>
  <w16cex:commentExtensible w16cex:durableId="25B4CF0D" w16cex:dateUtc="2022-02-14T11:52:00Z"/>
  <w16cex:commentExtensible w16cex:durableId="25B4CF26" w16cex:dateUtc="2022-02-14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20672" w16cid:durableId="25B4CD20"/>
  <w16cid:commentId w16cid:paraId="4BB327A5" w16cid:durableId="25B4D996"/>
  <w16cid:commentId w16cid:paraId="2233C184" w16cid:durableId="25B4CF0D"/>
  <w16cid:commentId w16cid:paraId="02ECCBD4" w16cid:durableId="25B4CF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82AD2" w14:textId="77777777" w:rsidR="00DB5365" w:rsidRDefault="00DB5365" w:rsidP="00914575">
      <w:r>
        <w:separator/>
      </w:r>
    </w:p>
  </w:endnote>
  <w:endnote w:type="continuationSeparator" w:id="0">
    <w:p w14:paraId="3BCBD36A" w14:textId="77777777" w:rsidR="00DB5365" w:rsidRDefault="00DB5365" w:rsidP="00914575">
      <w:r>
        <w:continuationSeparator/>
      </w:r>
    </w:p>
  </w:endnote>
  <w:endnote w:type="continuationNotice" w:id="1">
    <w:p w14:paraId="10E67A2A" w14:textId="77777777" w:rsidR="00DB5365" w:rsidRDefault="00DB5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688632"/>
      <w:docPartObj>
        <w:docPartGallery w:val="Page Numbers (Bottom of Page)"/>
        <w:docPartUnique/>
      </w:docPartObj>
    </w:sdtPr>
    <w:sdtEndPr/>
    <w:sdtContent>
      <w:p w14:paraId="726DA0B9" w14:textId="77777777" w:rsidR="00B92577" w:rsidRDefault="00B92577">
        <w:pPr>
          <w:pStyle w:val="Stopka"/>
          <w:jc w:val="center"/>
        </w:pPr>
        <w:r>
          <w:fldChar w:fldCharType="begin"/>
        </w:r>
        <w:r>
          <w:instrText>PAGE   \* MERGEFORMAT</w:instrText>
        </w:r>
        <w:r>
          <w:fldChar w:fldCharType="separate"/>
        </w:r>
        <w:r w:rsidR="004D7D7C">
          <w:rPr>
            <w:noProof/>
          </w:rPr>
          <w:t>17</w:t>
        </w:r>
        <w:r>
          <w:fldChar w:fldCharType="end"/>
        </w:r>
      </w:p>
    </w:sdtContent>
  </w:sdt>
  <w:p w14:paraId="72BBBBAA" w14:textId="77777777" w:rsidR="00B92577" w:rsidRDefault="00B925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75107" w14:textId="77777777" w:rsidR="00DB5365" w:rsidRDefault="00DB5365" w:rsidP="00914575">
      <w:r>
        <w:separator/>
      </w:r>
    </w:p>
  </w:footnote>
  <w:footnote w:type="continuationSeparator" w:id="0">
    <w:p w14:paraId="59993E84" w14:textId="77777777" w:rsidR="00DB5365" w:rsidRDefault="00DB5365" w:rsidP="00914575">
      <w:r>
        <w:continuationSeparator/>
      </w:r>
    </w:p>
  </w:footnote>
  <w:footnote w:type="continuationNotice" w:id="1">
    <w:p w14:paraId="0EAF89A4" w14:textId="77777777" w:rsidR="00DB5365" w:rsidRDefault="00DB53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multilevel"/>
    <w:tmpl w:val="00000013"/>
    <w:name w:val="WW8Num27"/>
    <w:lvl w:ilvl="0">
      <w:start w:val="1"/>
      <w:numFmt w:val="decimal"/>
      <w:lvlText w:val="%1."/>
      <w:lvlJc w:val="left"/>
      <w:pPr>
        <w:tabs>
          <w:tab w:val="num" w:pos="644"/>
        </w:tabs>
        <w:ind w:left="644" w:hanging="360"/>
      </w:pPr>
      <w:rPr>
        <w:rFonts w:ascii="Times New Roman" w:hAnsi="Times New Roman" w:cs="Times New Roman"/>
        <w:b w:val="0"/>
        <w:i w:val="0"/>
        <w:color w:val="auto"/>
        <w:sz w:val="24"/>
      </w:rPr>
    </w:lvl>
    <w:lvl w:ilvl="1">
      <w:start w:val="2"/>
      <w:numFmt w:val="decimal"/>
      <w:lvlText w:val="%2."/>
      <w:lvlJc w:val="left"/>
      <w:pPr>
        <w:tabs>
          <w:tab w:val="num" w:pos="1724"/>
        </w:tabs>
        <w:ind w:left="1724" w:hanging="360"/>
      </w:pPr>
      <w:rPr>
        <w:rFonts w:ascii="Arial" w:hAnsi="Arial" w:cs="Times New Roman"/>
        <w:b w:val="0"/>
        <w:i w:val="0"/>
        <w:sz w:val="24"/>
      </w:rPr>
    </w:lvl>
    <w:lvl w:ilvl="2">
      <w:start w:val="1"/>
      <w:numFmt w:val="decimal"/>
      <w:lvlText w:val="%3."/>
      <w:lvlJc w:val="left"/>
      <w:pPr>
        <w:tabs>
          <w:tab w:val="num" w:pos="2444"/>
        </w:tabs>
        <w:ind w:left="2444" w:hanging="360"/>
      </w:pPr>
    </w:lvl>
    <w:lvl w:ilvl="3">
      <w:start w:val="1"/>
      <w:numFmt w:val="decimal"/>
      <w:lvlText w:val="%4."/>
      <w:lvlJc w:val="left"/>
      <w:pPr>
        <w:tabs>
          <w:tab w:val="num" w:pos="3164"/>
        </w:tabs>
        <w:ind w:left="3164" w:hanging="360"/>
      </w:pPr>
    </w:lvl>
    <w:lvl w:ilvl="4">
      <w:start w:val="1"/>
      <w:numFmt w:val="decimal"/>
      <w:lvlText w:val="%5."/>
      <w:lvlJc w:val="left"/>
      <w:pPr>
        <w:tabs>
          <w:tab w:val="num" w:pos="3884"/>
        </w:tabs>
        <w:ind w:left="3884" w:hanging="360"/>
      </w:pPr>
    </w:lvl>
    <w:lvl w:ilvl="5">
      <w:start w:val="1"/>
      <w:numFmt w:val="decimal"/>
      <w:lvlText w:val="%6."/>
      <w:lvlJc w:val="left"/>
      <w:pPr>
        <w:tabs>
          <w:tab w:val="num" w:pos="4604"/>
        </w:tabs>
        <w:ind w:left="4604" w:hanging="360"/>
      </w:pPr>
    </w:lvl>
    <w:lvl w:ilvl="6">
      <w:start w:val="1"/>
      <w:numFmt w:val="decimal"/>
      <w:lvlText w:val="%7."/>
      <w:lvlJc w:val="left"/>
      <w:pPr>
        <w:tabs>
          <w:tab w:val="num" w:pos="5324"/>
        </w:tabs>
        <w:ind w:left="5324" w:hanging="360"/>
      </w:pPr>
    </w:lvl>
    <w:lvl w:ilvl="7">
      <w:start w:val="1"/>
      <w:numFmt w:val="decimal"/>
      <w:lvlText w:val="%8."/>
      <w:lvlJc w:val="left"/>
      <w:pPr>
        <w:tabs>
          <w:tab w:val="num" w:pos="6044"/>
        </w:tabs>
        <w:ind w:left="6044" w:hanging="360"/>
      </w:pPr>
    </w:lvl>
    <w:lvl w:ilvl="8">
      <w:start w:val="1"/>
      <w:numFmt w:val="decimal"/>
      <w:lvlText w:val="%9."/>
      <w:lvlJc w:val="left"/>
      <w:pPr>
        <w:tabs>
          <w:tab w:val="num" w:pos="6764"/>
        </w:tabs>
        <w:ind w:left="6764" w:hanging="360"/>
      </w:pPr>
    </w:lvl>
  </w:abstractNum>
  <w:abstractNum w:abstractNumId="1" w15:restartNumberingAfterBreak="0">
    <w:nsid w:val="00000035"/>
    <w:multiLevelType w:val="singleLevel"/>
    <w:tmpl w:val="00000035"/>
    <w:name w:val="WW8Num87"/>
    <w:lvl w:ilvl="0">
      <w:start w:val="1"/>
      <w:numFmt w:val="decimal"/>
      <w:lvlText w:val="%1."/>
      <w:lvlJc w:val="left"/>
      <w:pPr>
        <w:tabs>
          <w:tab w:val="num" w:pos="0"/>
        </w:tabs>
        <w:ind w:left="1004" w:hanging="360"/>
      </w:pPr>
      <w:rPr>
        <w:b w:val="0"/>
        <w:bCs/>
        <w:szCs w:val="24"/>
      </w:rPr>
    </w:lvl>
  </w:abstractNum>
  <w:abstractNum w:abstractNumId="2" w15:restartNumberingAfterBreak="0">
    <w:nsid w:val="02D6051E"/>
    <w:multiLevelType w:val="hybridMultilevel"/>
    <w:tmpl w:val="1AD812DE"/>
    <w:lvl w:ilvl="0" w:tplc="2FD8C10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452221"/>
    <w:multiLevelType w:val="hybridMultilevel"/>
    <w:tmpl w:val="084C84D2"/>
    <w:lvl w:ilvl="0" w:tplc="F77AC08A">
      <w:start w:val="6"/>
      <w:numFmt w:val="decimal"/>
      <w:lvlText w:val="%1."/>
      <w:lvlJc w:val="left"/>
      <w:pPr>
        <w:tabs>
          <w:tab w:val="num" w:pos="2880"/>
        </w:tabs>
        <w:ind w:left="2880" w:hanging="360"/>
      </w:pPr>
      <w:rPr>
        <w:rFonts w:hint="default"/>
        <w:b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70EA7"/>
    <w:multiLevelType w:val="hybridMultilevel"/>
    <w:tmpl w:val="41E42958"/>
    <w:lvl w:ilvl="0" w:tplc="D480C064">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A4007A"/>
    <w:multiLevelType w:val="hybridMultilevel"/>
    <w:tmpl w:val="F23EFF8C"/>
    <w:lvl w:ilvl="0" w:tplc="37A65D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B26D55"/>
    <w:multiLevelType w:val="hybridMultilevel"/>
    <w:tmpl w:val="97F87D2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0AEA1F90">
      <w:start w:val="1"/>
      <w:numFmt w:val="decimal"/>
      <w:lvlText w:val="%4."/>
      <w:lvlJc w:val="left"/>
      <w:pPr>
        <w:tabs>
          <w:tab w:val="num" w:pos="2880"/>
        </w:tabs>
        <w:ind w:left="2880" w:hanging="360"/>
      </w:pPr>
      <w:rPr>
        <w:b w:val="0"/>
        <w:sz w:val="26"/>
        <w:szCs w:val="26"/>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1E08AD"/>
    <w:multiLevelType w:val="hybridMultilevel"/>
    <w:tmpl w:val="92F8A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712370"/>
    <w:multiLevelType w:val="hybridMultilevel"/>
    <w:tmpl w:val="D72A26F4"/>
    <w:lvl w:ilvl="0" w:tplc="D44272A6">
      <w:start w:val="2"/>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30439D5"/>
    <w:multiLevelType w:val="hybridMultilevel"/>
    <w:tmpl w:val="B9F0E6B6"/>
    <w:lvl w:ilvl="0" w:tplc="0AEA1F90">
      <w:start w:val="1"/>
      <w:numFmt w:val="decimal"/>
      <w:lvlText w:val="%1."/>
      <w:lvlJc w:val="left"/>
      <w:pPr>
        <w:ind w:left="720" w:hanging="360"/>
      </w:pPr>
      <w:rPr>
        <w:b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A87197"/>
    <w:multiLevelType w:val="hybridMultilevel"/>
    <w:tmpl w:val="7F7AFB14"/>
    <w:lvl w:ilvl="0" w:tplc="C5A4CFD8">
      <w:start w:val="1"/>
      <w:numFmt w:val="decimal"/>
      <w:lvlText w:val="%1."/>
      <w:lvlJc w:val="left"/>
      <w:pPr>
        <w:ind w:left="720" w:hanging="360"/>
      </w:pPr>
      <w:rPr>
        <w:rFonts w:hint="default"/>
        <w:i w:val="0"/>
        <w:iCs w:val="0"/>
        <w:color w:val="262626" w:themeColor="text1" w:themeTint="D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E3962"/>
    <w:multiLevelType w:val="hybridMultilevel"/>
    <w:tmpl w:val="478294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871648"/>
    <w:multiLevelType w:val="hybridMultilevel"/>
    <w:tmpl w:val="DE74C4BC"/>
    <w:lvl w:ilvl="0" w:tplc="265ACACA">
      <w:start w:val="7"/>
      <w:numFmt w:val="decimal"/>
      <w:lvlText w:val="%1."/>
      <w:lvlJc w:val="left"/>
      <w:pPr>
        <w:tabs>
          <w:tab w:val="num" w:pos="1146"/>
        </w:tabs>
        <w:ind w:left="1146" w:hanging="360"/>
      </w:pPr>
      <w:rPr>
        <w:rFonts w:hint="default"/>
        <w:b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2565D"/>
    <w:multiLevelType w:val="hybridMultilevel"/>
    <w:tmpl w:val="3F1C6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AD3144"/>
    <w:multiLevelType w:val="hybridMultilevel"/>
    <w:tmpl w:val="505AF7AA"/>
    <w:lvl w:ilvl="0" w:tplc="BACCCD9A">
      <w:start w:val="1"/>
      <w:numFmt w:val="decimal"/>
      <w:lvlText w:val="%1."/>
      <w:lvlJc w:val="left"/>
      <w:pPr>
        <w:ind w:left="720" w:hanging="360"/>
      </w:pPr>
      <w:rPr>
        <w:rFonts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E0054B"/>
    <w:multiLevelType w:val="hybridMultilevel"/>
    <w:tmpl w:val="EE2A64C0"/>
    <w:lvl w:ilvl="0" w:tplc="9B664350">
      <w:start w:val="1"/>
      <w:numFmt w:val="decimal"/>
      <w:lvlText w:val="%1."/>
      <w:lvlJc w:val="left"/>
      <w:pPr>
        <w:ind w:left="720" w:hanging="360"/>
      </w:pPr>
      <w:rPr>
        <w:rFonts w:hint="default"/>
        <w:b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296ABC"/>
    <w:multiLevelType w:val="hybridMultilevel"/>
    <w:tmpl w:val="2C96EA4E"/>
    <w:lvl w:ilvl="0" w:tplc="A1281082">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E27D97"/>
    <w:multiLevelType w:val="hybridMultilevel"/>
    <w:tmpl w:val="581CAD4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886DAE"/>
    <w:multiLevelType w:val="hybridMultilevel"/>
    <w:tmpl w:val="51F46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204A4B"/>
    <w:multiLevelType w:val="hybridMultilevel"/>
    <w:tmpl w:val="3488C45C"/>
    <w:lvl w:ilvl="0" w:tplc="23CC97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95D6AF0"/>
    <w:multiLevelType w:val="hybridMultilevel"/>
    <w:tmpl w:val="8B526D86"/>
    <w:lvl w:ilvl="0" w:tplc="2FD8C10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E20D17"/>
    <w:multiLevelType w:val="hybridMultilevel"/>
    <w:tmpl w:val="B7943FD6"/>
    <w:lvl w:ilvl="0" w:tplc="04150017">
      <w:start w:val="1"/>
      <w:numFmt w:val="lowerLetter"/>
      <w:lvlText w:val="%1)"/>
      <w:lvlJc w:val="left"/>
      <w:pPr>
        <w:ind w:left="1146" w:hanging="360"/>
      </w:pPr>
      <w:rPr>
        <w:b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C5C59A0"/>
    <w:multiLevelType w:val="multilevel"/>
    <w:tmpl w:val="373A2AC2"/>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Times New Roman" w:hAnsi="Times New Roman" w:cs="Times New Roman" w:hint="default"/>
        <w:b w:val="0"/>
        <w:color w:val="auto"/>
        <w:sz w:val="26"/>
        <w:szCs w:val="26"/>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C641B39"/>
    <w:multiLevelType w:val="multilevel"/>
    <w:tmpl w:val="34E240F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3E8A02F4"/>
    <w:multiLevelType w:val="hybridMultilevel"/>
    <w:tmpl w:val="E93E7C8A"/>
    <w:lvl w:ilvl="0" w:tplc="61A2E912">
      <w:start w:val="1"/>
      <w:numFmt w:val="upp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F9500F0"/>
    <w:multiLevelType w:val="hybridMultilevel"/>
    <w:tmpl w:val="B4969298"/>
    <w:lvl w:ilvl="0" w:tplc="43766E6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C701BA"/>
    <w:multiLevelType w:val="hybridMultilevel"/>
    <w:tmpl w:val="444A372C"/>
    <w:lvl w:ilvl="0" w:tplc="002E672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EC7436"/>
    <w:multiLevelType w:val="hybridMultilevel"/>
    <w:tmpl w:val="2D5ED860"/>
    <w:lvl w:ilvl="0" w:tplc="81180FBA">
      <w:start w:val="1"/>
      <w:numFmt w:val="decimal"/>
      <w:lvlText w:val="%1."/>
      <w:lvlJc w:val="left"/>
      <w:pPr>
        <w:ind w:left="720" w:hanging="360"/>
      </w:pPr>
      <w:rPr>
        <w:rFonts w:hint="default"/>
        <w:b w:val="0"/>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054FD2"/>
    <w:multiLevelType w:val="hybridMultilevel"/>
    <w:tmpl w:val="20386198"/>
    <w:lvl w:ilvl="0" w:tplc="69FAFE46">
      <w:start w:val="1"/>
      <w:numFmt w:val="decimal"/>
      <w:lvlText w:val="%1."/>
      <w:lvlJc w:val="left"/>
      <w:pPr>
        <w:ind w:left="720" w:hanging="360"/>
      </w:pPr>
      <w:rPr>
        <w:rFonts w:hint="default"/>
        <w:b w:val="0"/>
        <w:bCs w:val="0"/>
        <w:i w:val="0"/>
        <w:iCs w:val="0"/>
        <w:color w:val="262626" w:themeColor="text1" w:themeTint="D9"/>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B918BD"/>
    <w:multiLevelType w:val="hybridMultilevel"/>
    <w:tmpl w:val="6C9AD04E"/>
    <w:lvl w:ilvl="0" w:tplc="D58270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3816A25"/>
    <w:multiLevelType w:val="hybridMultilevel"/>
    <w:tmpl w:val="A1A84E28"/>
    <w:lvl w:ilvl="0" w:tplc="A79219F6">
      <w:start w:val="1"/>
      <w:numFmt w:val="decimal"/>
      <w:lvlText w:val="%1)"/>
      <w:lvlJc w:val="left"/>
      <w:pPr>
        <w:ind w:left="1080" w:hanging="360"/>
      </w:pPr>
      <w:rPr>
        <w:rFonts w:hint="default"/>
        <w:color w:val="0D0D0D" w:themeColor="text1" w:themeTint="F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5F476F6"/>
    <w:multiLevelType w:val="hybridMultilevel"/>
    <w:tmpl w:val="3C0CF2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F70E63"/>
    <w:multiLevelType w:val="hybridMultilevel"/>
    <w:tmpl w:val="19B451C6"/>
    <w:lvl w:ilvl="0" w:tplc="5ECE717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B2124A"/>
    <w:multiLevelType w:val="hybridMultilevel"/>
    <w:tmpl w:val="8AC074EA"/>
    <w:lvl w:ilvl="0" w:tplc="3A9AA4CA">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BD750D"/>
    <w:multiLevelType w:val="hybridMultilevel"/>
    <w:tmpl w:val="9138A196"/>
    <w:lvl w:ilvl="0" w:tplc="89C4C882">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614130F"/>
    <w:multiLevelType w:val="hybridMultilevel"/>
    <w:tmpl w:val="D94CD090"/>
    <w:lvl w:ilvl="0" w:tplc="DE1A0936">
      <w:start w:val="1"/>
      <w:numFmt w:val="upperRoman"/>
      <w:lvlText w:val="%1."/>
      <w:lvlJc w:val="left"/>
      <w:pPr>
        <w:ind w:left="1080" w:hanging="72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12226A"/>
    <w:multiLevelType w:val="hybridMultilevel"/>
    <w:tmpl w:val="75827E7C"/>
    <w:lvl w:ilvl="0" w:tplc="7BE476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D4D21FB"/>
    <w:multiLevelType w:val="hybridMultilevel"/>
    <w:tmpl w:val="6660FB94"/>
    <w:lvl w:ilvl="0" w:tplc="0E3A04B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4B28D4"/>
    <w:multiLevelType w:val="hybridMultilevel"/>
    <w:tmpl w:val="F058FF0E"/>
    <w:lvl w:ilvl="0" w:tplc="4BEE4C76">
      <w:start w:val="6"/>
      <w:numFmt w:val="decimal"/>
      <w:lvlText w:val="%1."/>
      <w:lvlJc w:val="left"/>
      <w:pPr>
        <w:ind w:left="916" w:hanging="360"/>
      </w:pPr>
      <w:rPr>
        <w:rFonts w:ascii="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2E1602"/>
    <w:multiLevelType w:val="hybridMultilevel"/>
    <w:tmpl w:val="01403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9818D9"/>
    <w:multiLevelType w:val="hybridMultilevel"/>
    <w:tmpl w:val="F4666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B62367"/>
    <w:multiLevelType w:val="hybridMultilevel"/>
    <w:tmpl w:val="D960F416"/>
    <w:lvl w:ilvl="0" w:tplc="9448202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71F22E49"/>
    <w:multiLevelType w:val="multilevel"/>
    <w:tmpl w:val="F2E4A230"/>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3" w15:restartNumberingAfterBreak="0">
    <w:nsid w:val="73FD12A8"/>
    <w:multiLevelType w:val="hybridMultilevel"/>
    <w:tmpl w:val="13B6AA3A"/>
    <w:lvl w:ilvl="0" w:tplc="F614018E">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B3124F"/>
    <w:multiLevelType w:val="hybridMultilevel"/>
    <w:tmpl w:val="9B78E9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3"/>
  </w:num>
  <w:num w:numId="3">
    <w:abstractNumId w:val="10"/>
  </w:num>
  <w:num w:numId="4">
    <w:abstractNumId w:val="15"/>
  </w:num>
  <w:num w:numId="5">
    <w:abstractNumId w:val="14"/>
  </w:num>
  <w:num w:numId="6">
    <w:abstractNumId w:val="13"/>
  </w:num>
  <w:num w:numId="7">
    <w:abstractNumId w:val="8"/>
  </w:num>
  <w:num w:numId="8">
    <w:abstractNumId w:val="28"/>
  </w:num>
  <w:num w:numId="9">
    <w:abstractNumId w:val="30"/>
  </w:num>
  <w:num w:numId="10">
    <w:abstractNumId w:val="42"/>
  </w:num>
  <w:num w:numId="11">
    <w:abstractNumId w:val="26"/>
  </w:num>
  <w:num w:numId="12">
    <w:abstractNumId w:val="5"/>
  </w:num>
  <w:num w:numId="13">
    <w:abstractNumId w:val="25"/>
  </w:num>
  <w:num w:numId="14">
    <w:abstractNumId w:val="37"/>
  </w:num>
  <w:num w:numId="15">
    <w:abstractNumId w:val="19"/>
  </w:num>
  <w:num w:numId="16">
    <w:abstractNumId w:val="4"/>
  </w:num>
  <w:num w:numId="17">
    <w:abstractNumId w:val="16"/>
  </w:num>
  <w:num w:numId="18">
    <w:abstractNumId w:val="36"/>
  </w:num>
  <w:num w:numId="19">
    <w:abstractNumId w:val="27"/>
  </w:num>
  <w:num w:numId="20">
    <w:abstractNumId w:val="24"/>
  </w:num>
  <w:num w:numId="21">
    <w:abstractNumId w:val="20"/>
  </w:num>
  <w:num w:numId="22">
    <w:abstractNumId w:val="29"/>
  </w:num>
  <w:num w:numId="23">
    <w:abstractNumId w:val="41"/>
  </w:num>
  <w:num w:numId="24">
    <w:abstractNumId w:val="39"/>
  </w:num>
  <w:num w:numId="25">
    <w:abstractNumId w:val="7"/>
  </w:num>
  <w:num w:numId="26">
    <w:abstractNumId w:val="44"/>
  </w:num>
  <w:num w:numId="27">
    <w:abstractNumId w:val="40"/>
  </w:num>
  <w:num w:numId="28">
    <w:abstractNumId w:val="23"/>
  </w:num>
  <w:num w:numId="29">
    <w:abstractNumId w:val="43"/>
  </w:num>
  <w:num w:numId="30">
    <w:abstractNumId w:val="9"/>
  </w:num>
  <w:num w:numId="31">
    <w:abstractNumId w:val="11"/>
  </w:num>
  <w:num w:numId="32">
    <w:abstractNumId w:val="2"/>
  </w:num>
  <w:num w:numId="33">
    <w:abstractNumId w:val="6"/>
  </w:num>
  <w:num w:numId="34">
    <w:abstractNumId w:val="22"/>
  </w:num>
  <w:num w:numId="35">
    <w:abstractNumId w:val="34"/>
  </w:num>
  <w:num w:numId="36">
    <w:abstractNumId w:val="3"/>
  </w:num>
  <w:num w:numId="37">
    <w:abstractNumId w:val="38"/>
  </w:num>
  <w:num w:numId="38">
    <w:abstractNumId w:val="31"/>
  </w:num>
  <w:num w:numId="39">
    <w:abstractNumId w:val="17"/>
  </w:num>
  <w:num w:numId="40">
    <w:abstractNumId w:val="32"/>
  </w:num>
  <w:num w:numId="41">
    <w:abstractNumId w:val="21"/>
  </w:num>
  <w:num w:numId="42">
    <w:abstractNumId w:val="12"/>
  </w:num>
  <w:num w:numId="4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04"/>
    <w:rsid w:val="00000E26"/>
    <w:rsid w:val="0000148F"/>
    <w:rsid w:val="00001C2C"/>
    <w:rsid w:val="00002006"/>
    <w:rsid w:val="00003B84"/>
    <w:rsid w:val="000051CD"/>
    <w:rsid w:val="00005666"/>
    <w:rsid w:val="000102D7"/>
    <w:rsid w:val="0001181E"/>
    <w:rsid w:val="00012074"/>
    <w:rsid w:val="00016426"/>
    <w:rsid w:val="000164A2"/>
    <w:rsid w:val="000204B5"/>
    <w:rsid w:val="00020867"/>
    <w:rsid w:val="000227F3"/>
    <w:rsid w:val="00022F7B"/>
    <w:rsid w:val="00024A41"/>
    <w:rsid w:val="0002557C"/>
    <w:rsid w:val="00031558"/>
    <w:rsid w:val="00031602"/>
    <w:rsid w:val="0003420A"/>
    <w:rsid w:val="00036C84"/>
    <w:rsid w:val="00037CB1"/>
    <w:rsid w:val="00040A75"/>
    <w:rsid w:val="000436E9"/>
    <w:rsid w:val="0004479E"/>
    <w:rsid w:val="0004543B"/>
    <w:rsid w:val="00045A45"/>
    <w:rsid w:val="00045A61"/>
    <w:rsid w:val="0004668D"/>
    <w:rsid w:val="00046ABD"/>
    <w:rsid w:val="000473DD"/>
    <w:rsid w:val="0004795D"/>
    <w:rsid w:val="00053C8A"/>
    <w:rsid w:val="00061EA6"/>
    <w:rsid w:val="000633C0"/>
    <w:rsid w:val="00063637"/>
    <w:rsid w:val="00070604"/>
    <w:rsid w:val="00070F82"/>
    <w:rsid w:val="00072A2B"/>
    <w:rsid w:val="000741ED"/>
    <w:rsid w:val="00074737"/>
    <w:rsid w:val="00080E1C"/>
    <w:rsid w:val="000813CE"/>
    <w:rsid w:val="00082429"/>
    <w:rsid w:val="0008317F"/>
    <w:rsid w:val="0008321D"/>
    <w:rsid w:val="00087EE8"/>
    <w:rsid w:val="00091BE0"/>
    <w:rsid w:val="00092A41"/>
    <w:rsid w:val="00094675"/>
    <w:rsid w:val="00094A87"/>
    <w:rsid w:val="000968E3"/>
    <w:rsid w:val="00096AF8"/>
    <w:rsid w:val="000A118B"/>
    <w:rsid w:val="000A3926"/>
    <w:rsid w:val="000A4085"/>
    <w:rsid w:val="000A65F2"/>
    <w:rsid w:val="000A69DA"/>
    <w:rsid w:val="000A7E83"/>
    <w:rsid w:val="000B012B"/>
    <w:rsid w:val="000B1166"/>
    <w:rsid w:val="000B1B0F"/>
    <w:rsid w:val="000B2D53"/>
    <w:rsid w:val="000B31C4"/>
    <w:rsid w:val="000B5827"/>
    <w:rsid w:val="000C121A"/>
    <w:rsid w:val="000D1A5B"/>
    <w:rsid w:val="000D2A8B"/>
    <w:rsid w:val="000D3334"/>
    <w:rsid w:val="000D3C9A"/>
    <w:rsid w:val="000D43F5"/>
    <w:rsid w:val="000D57FF"/>
    <w:rsid w:val="000D71AF"/>
    <w:rsid w:val="000D7C72"/>
    <w:rsid w:val="000E04B3"/>
    <w:rsid w:val="000E07D7"/>
    <w:rsid w:val="000E32CB"/>
    <w:rsid w:val="000E3797"/>
    <w:rsid w:val="000E5F28"/>
    <w:rsid w:val="000E61CB"/>
    <w:rsid w:val="000F1394"/>
    <w:rsid w:val="000F1B09"/>
    <w:rsid w:val="000F3B2C"/>
    <w:rsid w:val="000F4B1F"/>
    <w:rsid w:val="000F5CD1"/>
    <w:rsid w:val="000F5E1F"/>
    <w:rsid w:val="000F5E4C"/>
    <w:rsid w:val="000F6DCD"/>
    <w:rsid w:val="00100C6E"/>
    <w:rsid w:val="00104A1C"/>
    <w:rsid w:val="00104CBD"/>
    <w:rsid w:val="00104EC7"/>
    <w:rsid w:val="0010618F"/>
    <w:rsid w:val="001122F9"/>
    <w:rsid w:val="001128E3"/>
    <w:rsid w:val="00112AEA"/>
    <w:rsid w:val="00112E27"/>
    <w:rsid w:val="00114985"/>
    <w:rsid w:val="0011583A"/>
    <w:rsid w:val="001171AB"/>
    <w:rsid w:val="00121551"/>
    <w:rsid w:val="00123075"/>
    <w:rsid w:val="001236B8"/>
    <w:rsid w:val="0012485D"/>
    <w:rsid w:val="00131179"/>
    <w:rsid w:val="00132A83"/>
    <w:rsid w:val="00132F7A"/>
    <w:rsid w:val="00134FB6"/>
    <w:rsid w:val="001362C8"/>
    <w:rsid w:val="0013745B"/>
    <w:rsid w:val="00137D66"/>
    <w:rsid w:val="00140472"/>
    <w:rsid w:val="00142325"/>
    <w:rsid w:val="00142D38"/>
    <w:rsid w:val="00144E25"/>
    <w:rsid w:val="00147560"/>
    <w:rsid w:val="001476B5"/>
    <w:rsid w:val="00154CAF"/>
    <w:rsid w:val="0015596A"/>
    <w:rsid w:val="00156A66"/>
    <w:rsid w:val="00156C25"/>
    <w:rsid w:val="00160BD4"/>
    <w:rsid w:val="00161D7F"/>
    <w:rsid w:val="00162CBD"/>
    <w:rsid w:val="0016347C"/>
    <w:rsid w:val="001662FB"/>
    <w:rsid w:val="00171410"/>
    <w:rsid w:val="00173DC6"/>
    <w:rsid w:val="00176A57"/>
    <w:rsid w:val="0017710B"/>
    <w:rsid w:val="0017722F"/>
    <w:rsid w:val="00177EC0"/>
    <w:rsid w:val="00180F31"/>
    <w:rsid w:val="001820A7"/>
    <w:rsid w:val="001820F6"/>
    <w:rsid w:val="00184446"/>
    <w:rsid w:val="00184C47"/>
    <w:rsid w:val="00197E57"/>
    <w:rsid w:val="001A05E3"/>
    <w:rsid w:val="001A3F20"/>
    <w:rsid w:val="001A5616"/>
    <w:rsid w:val="001B01F8"/>
    <w:rsid w:val="001B28E2"/>
    <w:rsid w:val="001B3694"/>
    <w:rsid w:val="001B4432"/>
    <w:rsid w:val="001B5869"/>
    <w:rsid w:val="001C1A66"/>
    <w:rsid w:val="001C44DE"/>
    <w:rsid w:val="001C5F4D"/>
    <w:rsid w:val="001C6C0D"/>
    <w:rsid w:val="001C79A1"/>
    <w:rsid w:val="001C7FF9"/>
    <w:rsid w:val="001D1046"/>
    <w:rsid w:val="001D16E2"/>
    <w:rsid w:val="001D5D68"/>
    <w:rsid w:val="001E0126"/>
    <w:rsid w:val="001E1765"/>
    <w:rsid w:val="001E3E05"/>
    <w:rsid w:val="001E60DD"/>
    <w:rsid w:val="001E7C76"/>
    <w:rsid w:val="001F09BF"/>
    <w:rsid w:val="001F1427"/>
    <w:rsid w:val="001F28D6"/>
    <w:rsid w:val="001F5B3F"/>
    <w:rsid w:val="001F6A70"/>
    <w:rsid w:val="001F79D6"/>
    <w:rsid w:val="001F7AED"/>
    <w:rsid w:val="00200AD0"/>
    <w:rsid w:val="00201043"/>
    <w:rsid w:val="00205C6D"/>
    <w:rsid w:val="00205D1D"/>
    <w:rsid w:val="002073FF"/>
    <w:rsid w:val="00210876"/>
    <w:rsid w:val="00210C1F"/>
    <w:rsid w:val="00210F37"/>
    <w:rsid w:val="00210F76"/>
    <w:rsid w:val="00210F8C"/>
    <w:rsid w:val="00212180"/>
    <w:rsid w:val="00212506"/>
    <w:rsid w:val="00212F8F"/>
    <w:rsid w:val="00214609"/>
    <w:rsid w:val="002148E4"/>
    <w:rsid w:val="002204D4"/>
    <w:rsid w:val="00220C13"/>
    <w:rsid w:val="00221479"/>
    <w:rsid w:val="0022198C"/>
    <w:rsid w:val="00221FB0"/>
    <w:rsid w:val="002222C7"/>
    <w:rsid w:val="00225554"/>
    <w:rsid w:val="002269B5"/>
    <w:rsid w:val="002314E0"/>
    <w:rsid w:val="002348AE"/>
    <w:rsid w:val="002355D9"/>
    <w:rsid w:val="002413C4"/>
    <w:rsid w:val="00246707"/>
    <w:rsid w:val="002513A0"/>
    <w:rsid w:val="00253602"/>
    <w:rsid w:val="00254246"/>
    <w:rsid w:val="00254803"/>
    <w:rsid w:val="00254BAB"/>
    <w:rsid w:val="002564D6"/>
    <w:rsid w:val="00260FB5"/>
    <w:rsid w:val="00261B29"/>
    <w:rsid w:val="00262260"/>
    <w:rsid w:val="00263212"/>
    <w:rsid w:val="002665A8"/>
    <w:rsid w:val="00266E55"/>
    <w:rsid w:val="002712EA"/>
    <w:rsid w:val="002713B7"/>
    <w:rsid w:val="00274470"/>
    <w:rsid w:val="00274C59"/>
    <w:rsid w:val="002750A2"/>
    <w:rsid w:val="002766A7"/>
    <w:rsid w:val="00277305"/>
    <w:rsid w:val="0028123B"/>
    <w:rsid w:val="002821DF"/>
    <w:rsid w:val="002849D7"/>
    <w:rsid w:val="002863B8"/>
    <w:rsid w:val="00286D61"/>
    <w:rsid w:val="00286ECD"/>
    <w:rsid w:val="00287F6E"/>
    <w:rsid w:val="002939C0"/>
    <w:rsid w:val="00293EEA"/>
    <w:rsid w:val="00294C73"/>
    <w:rsid w:val="00294F43"/>
    <w:rsid w:val="00294FB7"/>
    <w:rsid w:val="00295DF8"/>
    <w:rsid w:val="00297778"/>
    <w:rsid w:val="002A5961"/>
    <w:rsid w:val="002A5EBA"/>
    <w:rsid w:val="002A7BCE"/>
    <w:rsid w:val="002B1980"/>
    <w:rsid w:val="002B1D1C"/>
    <w:rsid w:val="002B2F8F"/>
    <w:rsid w:val="002B35DC"/>
    <w:rsid w:val="002B4A21"/>
    <w:rsid w:val="002B4B8B"/>
    <w:rsid w:val="002B6F2C"/>
    <w:rsid w:val="002B79E2"/>
    <w:rsid w:val="002C06EE"/>
    <w:rsid w:val="002C2FB3"/>
    <w:rsid w:val="002C5FA8"/>
    <w:rsid w:val="002C788A"/>
    <w:rsid w:val="002D1E3D"/>
    <w:rsid w:val="002D2057"/>
    <w:rsid w:val="002D231D"/>
    <w:rsid w:val="002D378F"/>
    <w:rsid w:val="002E022E"/>
    <w:rsid w:val="002E0EC4"/>
    <w:rsid w:val="002E32E2"/>
    <w:rsid w:val="002E6F9F"/>
    <w:rsid w:val="002F05E2"/>
    <w:rsid w:val="002F2D0F"/>
    <w:rsid w:val="002F4E52"/>
    <w:rsid w:val="002F50F9"/>
    <w:rsid w:val="002F5602"/>
    <w:rsid w:val="002F6A53"/>
    <w:rsid w:val="00301BC1"/>
    <w:rsid w:val="00301DEB"/>
    <w:rsid w:val="003030D0"/>
    <w:rsid w:val="00303489"/>
    <w:rsid w:val="00303E68"/>
    <w:rsid w:val="00304DE4"/>
    <w:rsid w:val="00307B33"/>
    <w:rsid w:val="00307C0E"/>
    <w:rsid w:val="00310B49"/>
    <w:rsid w:val="00311CF2"/>
    <w:rsid w:val="003145D6"/>
    <w:rsid w:val="00314A29"/>
    <w:rsid w:val="00315C59"/>
    <w:rsid w:val="00321D95"/>
    <w:rsid w:val="0032211C"/>
    <w:rsid w:val="00322987"/>
    <w:rsid w:val="00324070"/>
    <w:rsid w:val="00324212"/>
    <w:rsid w:val="00324A10"/>
    <w:rsid w:val="003269C4"/>
    <w:rsid w:val="0032787E"/>
    <w:rsid w:val="00327B26"/>
    <w:rsid w:val="0033171B"/>
    <w:rsid w:val="00331F07"/>
    <w:rsid w:val="00334728"/>
    <w:rsid w:val="00334E21"/>
    <w:rsid w:val="0033533A"/>
    <w:rsid w:val="00335F3D"/>
    <w:rsid w:val="00336B72"/>
    <w:rsid w:val="00336CA4"/>
    <w:rsid w:val="00337C8D"/>
    <w:rsid w:val="00337E3A"/>
    <w:rsid w:val="003411E3"/>
    <w:rsid w:val="00341717"/>
    <w:rsid w:val="003464C9"/>
    <w:rsid w:val="00346810"/>
    <w:rsid w:val="0035001F"/>
    <w:rsid w:val="00350F7C"/>
    <w:rsid w:val="0035168F"/>
    <w:rsid w:val="00352824"/>
    <w:rsid w:val="00352A54"/>
    <w:rsid w:val="00352A96"/>
    <w:rsid w:val="00352B97"/>
    <w:rsid w:val="00353122"/>
    <w:rsid w:val="00353D0E"/>
    <w:rsid w:val="00354B23"/>
    <w:rsid w:val="00354DCF"/>
    <w:rsid w:val="00357AA7"/>
    <w:rsid w:val="00362F02"/>
    <w:rsid w:val="003634B8"/>
    <w:rsid w:val="003638DF"/>
    <w:rsid w:val="00363F31"/>
    <w:rsid w:val="0036435C"/>
    <w:rsid w:val="00365788"/>
    <w:rsid w:val="00370B25"/>
    <w:rsid w:val="00372283"/>
    <w:rsid w:val="00373C79"/>
    <w:rsid w:val="00375D2F"/>
    <w:rsid w:val="00377855"/>
    <w:rsid w:val="003779BE"/>
    <w:rsid w:val="003800B6"/>
    <w:rsid w:val="00381D21"/>
    <w:rsid w:val="0038321C"/>
    <w:rsid w:val="003865AF"/>
    <w:rsid w:val="00386B47"/>
    <w:rsid w:val="003902ED"/>
    <w:rsid w:val="003916AC"/>
    <w:rsid w:val="00391C7A"/>
    <w:rsid w:val="00391F22"/>
    <w:rsid w:val="00393274"/>
    <w:rsid w:val="0039448A"/>
    <w:rsid w:val="00397716"/>
    <w:rsid w:val="003A1765"/>
    <w:rsid w:val="003A2F5F"/>
    <w:rsid w:val="003A312B"/>
    <w:rsid w:val="003A5E1E"/>
    <w:rsid w:val="003A78E2"/>
    <w:rsid w:val="003B0BE5"/>
    <w:rsid w:val="003B2923"/>
    <w:rsid w:val="003B2981"/>
    <w:rsid w:val="003B3020"/>
    <w:rsid w:val="003B564E"/>
    <w:rsid w:val="003B7576"/>
    <w:rsid w:val="003C0698"/>
    <w:rsid w:val="003C1666"/>
    <w:rsid w:val="003C1DA9"/>
    <w:rsid w:val="003C2D74"/>
    <w:rsid w:val="003C32CF"/>
    <w:rsid w:val="003C52E3"/>
    <w:rsid w:val="003C58D8"/>
    <w:rsid w:val="003C66A4"/>
    <w:rsid w:val="003D6A68"/>
    <w:rsid w:val="003D6E48"/>
    <w:rsid w:val="003D7247"/>
    <w:rsid w:val="003D76B4"/>
    <w:rsid w:val="003D7AA4"/>
    <w:rsid w:val="003E0973"/>
    <w:rsid w:val="003E349E"/>
    <w:rsid w:val="003E39F1"/>
    <w:rsid w:val="003E4CF7"/>
    <w:rsid w:val="003E4EA5"/>
    <w:rsid w:val="003F077B"/>
    <w:rsid w:val="003F162E"/>
    <w:rsid w:val="003F3197"/>
    <w:rsid w:val="003F3D5C"/>
    <w:rsid w:val="003F4E30"/>
    <w:rsid w:val="003F5D6F"/>
    <w:rsid w:val="003F6AA8"/>
    <w:rsid w:val="003F6D3D"/>
    <w:rsid w:val="003F70AE"/>
    <w:rsid w:val="003F75E0"/>
    <w:rsid w:val="003F7A58"/>
    <w:rsid w:val="004038D0"/>
    <w:rsid w:val="00407270"/>
    <w:rsid w:val="00410A52"/>
    <w:rsid w:val="00413077"/>
    <w:rsid w:val="0041446C"/>
    <w:rsid w:val="004164DE"/>
    <w:rsid w:val="0041795D"/>
    <w:rsid w:val="00422718"/>
    <w:rsid w:val="00424CE1"/>
    <w:rsid w:val="004263E0"/>
    <w:rsid w:val="00426E32"/>
    <w:rsid w:val="00430B82"/>
    <w:rsid w:val="00432F15"/>
    <w:rsid w:val="00433EA9"/>
    <w:rsid w:val="00434B5C"/>
    <w:rsid w:val="00436312"/>
    <w:rsid w:val="00440E81"/>
    <w:rsid w:val="00442828"/>
    <w:rsid w:val="0044328C"/>
    <w:rsid w:val="00443350"/>
    <w:rsid w:val="004434AF"/>
    <w:rsid w:val="004448CD"/>
    <w:rsid w:val="00445D48"/>
    <w:rsid w:val="00446306"/>
    <w:rsid w:val="004465E4"/>
    <w:rsid w:val="00447287"/>
    <w:rsid w:val="0044781D"/>
    <w:rsid w:val="004508A2"/>
    <w:rsid w:val="004508D5"/>
    <w:rsid w:val="0045448D"/>
    <w:rsid w:val="0045537F"/>
    <w:rsid w:val="00455BA0"/>
    <w:rsid w:val="004563D6"/>
    <w:rsid w:val="00456DE9"/>
    <w:rsid w:val="00457133"/>
    <w:rsid w:val="00457F4F"/>
    <w:rsid w:val="00461AB5"/>
    <w:rsid w:val="00462086"/>
    <w:rsid w:val="004623A3"/>
    <w:rsid w:val="00462B38"/>
    <w:rsid w:val="00464E14"/>
    <w:rsid w:val="004673F4"/>
    <w:rsid w:val="00470698"/>
    <w:rsid w:val="004706F2"/>
    <w:rsid w:val="00470AF1"/>
    <w:rsid w:val="00470BDB"/>
    <w:rsid w:val="00473140"/>
    <w:rsid w:val="004768F5"/>
    <w:rsid w:val="00481E72"/>
    <w:rsid w:val="004832FA"/>
    <w:rsid w:val="00484857"/>
    <w:rsid w:val="00485531"/>
    <w:rsid w:val="00485D65"/>
    <w:rsid w:val="00491E1A"/>
    <w:rsid w:val="00493321"/>
    <w:rsid w:val="004935DA"/>
    <w:rsid w:val="00497666"/>
    <w:rsid w:val="004A1576"/>
    <w:rsid w:val="004A1BA6"/>
    <w:rsid w:val="004A2815"/>
    <w:rsid w:val="004A3DDB"/>
    <w:rsid w:val="004A3E75"/>
    <w:rsid w:val="004A4EB4"/>
    <w:rsid w:val="004A5D12"/>
    <w:rsid w:val="004A66D3"/>
    <w:rsid w:val="004B068D"/>
    <w:rsid w:val="004B12A1"/>
    <w:rsid w:val="004B1B6E"/>
    <w:rsid w:val="004B1FD1"/>
    <w:rsid w:val="004B3C8D"/>
    <w:rsid w:val="004B46B3"/>
    <w:rsid w:val="004B4EA5"/>
    <w:rsid w:val="004B5510"/>
    <w:rsid w:val="004B6BC9"/>
    <w:rsid w:val="004C063D"/>
    <w:rsid w:val="004C4FDD"/>
    <w:rsid w:val="004D0DF9"/>
    <w:rsid w:val="004D21C0"/>
    <w:rsid w:val="004D2922"/>
    <w:rsid w:val="004D6643"/>
    <w:rsid w:val="004D7D7C"/>
    <w:rsid w:val="004E1E3E"/>
    <w:rsid w:val="004E402F"/>
    <w:rsid w:val="004E63F7"/>
    <w:rsid w:val="004E7681"/>
    <w:rsid w:val="004F13B3"/>
    <w:rsid w:val="004F1731"/>
    <w:rsid w:val="004F29CB"/>
    <w:rsid w:val="004F3426"/>
    <w:rsid w:val="004F3B99"/>
    <w:rsid w:val="00502CF0"/>
    <w:rsid w:val="00502D3D"/>
    <w:rsid w:val="00506DAA"/>
    <w:rsid w:val="0050718A"/>
    <w:rsid w:val="005077C5"/>
    <w:rsid w:val="005077D1"/>
    <w:rsid w:val="00512512"/>
    <w:rsid w:val="00513215"/>
    <w:rsid w:val="00513C59"/>
    <w:rsid w:val="00513E84"/>
    <w:rsid w:val="00515818"/>
    <w:rsid w:val="00515C8B"/>
    <w:rsid w:val="00517A4D"/>
    <w:rsid w:val="0052069E"/>
    <w:rsid w:val="00520A93"/>
    <w:rsid w:val="00524364"/>
    <w:rsid w:val="00524D3A"/>
    <w:rsid w:val="00524DFC"/>
    <w:rsid w:val="0052564D"/>
    <w:rsid w:val="005264BB"/>
    <w:rsid w:val="00527B91"/>
    <w:rsid w:val="005311F8"/>
    <w:rsid w:val="005316CF"/>
    <w:rsid w:val="00535A74"/>
    <w:rsid w:val="00535C4F"/>
    <w:rsid w:val="00535FF7"/>
    <w:rsid w:val="00536308"/>
    <w:rsid w:val="005376E4"/>
    <w:rsid w:val="0054050D"/>
    <w:rsid w:val="00540EB0"/>
    <w:rsid w:val="00541398"/>
    <w:rsid w:val="00541711"/>
    <w:rsid w:val="005419FD"/>
    <w:rsid w:val="00542152"/>
    <w:rsid w:val="005448FE"/>
    <w:rsid w:val="00545952"/>
    <w:rsid w:val="005475ED"/>
    <w:rsid w:val="005478E2"/>
    <w:rsid w:val="0055351C"/>
    <w:rsid w:val="005563C9"/>
    <w:rsid w:val="00556FEC"/>
    <w:rsid w:val="005603AA"/>
    <w:rsid w:val="00561FE2"/>
    <w:rsid w:val="00562429"/>
    <w:rsid w:val="00563047"/>
    <w:rsid w:val="0056423D"/>
    <w:rsid w:val="00564287"/>
    <w:rsid w:val="0056564D"/>
    <w:rsid w:val="005676F4"/>
    <w:rsid w:val="005714E1"/>
    <w:rsid w:val="00574A18"/>
    <w:rsid w:val="00577688"/>
    <w:rsid w:val="005778A9"/>
    <w:rsid w:val="00581B67"/>
    <w:rsid w:val="005851E5"/>
    <w:rsid w:val="005879FB"/>
    <w:rsid w:val="00590328"/>
    <w:rsid w:val="00590924"/>
    <w:rsid w:val="00592E05"/>
    <w:rsid w:val="00593398"/>
    <w:rsid w:val="00596CDB"/>
    <w:rsid w:val="005972B4"/>
    <w:rsid w:val="005A0294"/>
    <w:rsid w:val="005A7569"/>
    <w:rsid w:val="005B141F"/>
    <w:rsid w:val="005B7AA1"/>
    <w:rsid w:val="005C059B"/>
    <w:rsid w:val="005C1010"/>
    <w:rsid w:val="005C1AC3"/>
    <w:rsid w:val="005C2287"/>
    <w:rsid w:val="005C248C"/>
    <w:rsid w:val="005C3280"/>
    <w:rsid w:val="005C4471"/>
    <w:rsid w:val="005D0184"/>
    <w:rsid w:val="005D3FAA"/>
    <w:rsid w:val="005D4A16"/>
    <w:rsid w:val="005D54A0"/>
    <w:rsid w:val="005D56DF"/>
    <w:rsid w:val="005D70D2"/>
    <w:rsid w:val="005D7AC3"/>
    <w:rsid w:val="005D7E29"/>
    <w:rsid w:val="005E16F7"/>
    <w:rsid w:val="005E3626"/>
    <w:rsid w:val="005E3EC6"/>
    <w:rsid w:val="005E627A"/>
    <w:rsid w:val="005E6B77"/>
    <w:rsid w:val="005F3299"/>
    <w:rsid w:val="005F5AFC"/>
    <w:rsid w:val="005F60DD"/>
    <w:rsid w:val="005F63C6"/>
    <w:rsid w:val="005F6FF7"/>
    <w:rsid w:val="006003D9"/>
    <w:rsid w:val="00601214"/>
    <w:rsid w:val="00602E79"/>
    <w:rsid w:val="00603048"/>
    <w:rsid w:val="00603D5F"/>
    <w:rsid w:val="00604B89"/>
    <w:rsid w:val="00610137"/>
    <w:rsid w:val="00610DAA"/>
    <w:rsid w:val="00611A4E"/>
    <w:rsid w:val="00615915"/>
    <w:rsid w:val="006159BD"/>
    <w:rsid w:val="00616C54"/>
    <w:rsid w:val="00616EA3"/>
    <w:rsid w:val="00620C73"/>
    <w:rsid w:val="00621420"/>
    <w:rsid w:val="0062144A"/>
    <w:rsid w:val="00621A0D"/>
    <w:rsid w:val="00623E29"/>
    <w:rsid w:val="00623F2F"/>
    <w:rsid w:val="00624AEA"/>
    <w:rsid w:val="00624BD4"/>
    <w:rsid w:val="00624D26"/>
    <w:rsid w:val="006258D6"/>
    <w:rsid w:val="006264CB"/>
    <w:rsid w:val="0063055C"/>
    <w:rsid w:val="006320D5"/>
    <w:rsid w:val="00632476"/>
    <w:rsid w:val="00633875"/>
    <w:rsid w:val="006358B5"/>
    <w:rsid w:val="00636121"/>
    <w:rsid w:val="00641801"/>
    <w:rsid w:val="00642388"/>
    <w:rsid w:val="0064241A"/>
    <w:rsid w:val="00643AE1"/>
    <w:rsid w:val="00644312"/>
    <w:rsid w:val="00645C58"/>
    <w:rsid w:val="00645FC4"/>
    <w:rsid w:val="006468FB"/>
    <w:rsid w:val="0065103C"/>
    <w:rsid w:val="00654AFA"/>
    <w:rsid w:val="0065511A"/>
    <w:rsid w:val="0066339D"/>
    <w:rsid w:val="00664067"/>
    <w:rsid w:val="00664623"/>
    <w:rsid w:val="00665631"/>
    <w:rsid w:val="00667609"/>
    <w:rsid w:val="0066774A"/>
    <w:rsid w:val="006724B7"/>
    <w:rsid w:val="00672625"/>
    <w:rsid w:val="00672E32"/>
    <w:rsid w:val="00673AEA"/>
    <w:rsid w:val="0067528A"/>
    <w:rsid w:val="00676B4B"/>
    <w:rsid w:val="006770A4"/>
    <w:rsid w:val="00681595"/>
    <w:rsid w:val="00683336"/>
    <w:rsid w:val="0068433C"/>
    <w:rsid w:val="00685B0C"/>
    <w:rsid w:val="00687D4C"/>
    <w:rsid w:val="0069096E"/>
    <w:rsid w:val="0069234B"/>
    <w:rsid w:val="00695F0E"/>
    <w:rsid w:val="00697800"/>
    <w:rsid w:val="006A4BAB"/>
    <w:rsid w:val="006A63B6"/>
    <w:rsid w:val="006A772B"/>
    <w:rsid w:val="006B2677"/>
    <w:rsid w:val="006B2A33"/>
    <w:rsid w:val="006B3C53"/>
    <w:rsid w:val="006B4A1F"/>
    <w:rsid w:val="006B5EBF"/>
    <w:rsid w:val="006B7DEA"/>
    <w:rsid w:val="006C1415"/>
    <w:rsid w:val="006C29BB"/>
    <w:rsid w:val="006C2C90"/>
    <w:rsid w:val="006C39EB"/>
    <w:rsid w:val="006C3B14"/>
    <w:rsid w:val="006C4E18"/>
    <w:rsid w:val="006C5ED4"/>
    <w:rsid w:val="006C5EEA"/>
    <w:rsid w:val="006C6666"/>
    <w:rsid w:val="006C6D08"/>
    <w:rsid w:val="006D1E04"/>
    <w:rsid w:val="006D4441"/>
    <w:rsid w:val="006D52E5"/>
    <w:rsid w:val="006D59C3"/>
    <w:rsid w:val="006D76F5"/>
    <w:rsid w:val="006E0C26"/>
    <w:rsid w:val="006E0C9B"/>
    <w:rsid w:val="006E2633"/>
    <w:rsid w:val="006E2912"/>
    <w:rsid w:val="006E6FA6"/>
    <w:rsid w:val="006E712B"/>
    <w:rsid w:val="006E76EE"/>
    <w:rsid w:val="006F0023"/>
    <w:rsid w:val="006F078B"/>
    <w:rsid w:val="006F18C8"/>
    <w:rsid w:val="006F1911"/>
    <w:rsid w:val="006F242E"/>
    <w:rsid w:val="006F27A0"/>
    <w:rsid w:val="006F4B4F"/>
    <w:rsid w:val="006F520D"/>
    <w:rsid w:val="0070158A"/>
    <w:rsid w:val="00702573"/>
    <w:rsid w:val="0070518D"/>
    <w:rsid w:val="00705542"/>
    <w:rsid w:val="00710403"/>
    <w:rsid w:val="00711B14"/>
    <w:rsid w:val="00712185"/>
    <w:rsid w:val="0071617F"/>
    <w:rsid w:val="00716C9B"/>
    <w:rsid w:val="00717B8F"/>
    <w:rsid w:val="007223BB"/>
    <w:rsid w:val="00723261"/>
    <w:rsid w:val="00726C1C"/>
    <w:rsid w:val="00726EA9"/>
    <w:rsid w:val="00727F20"/>
    <w:rsid w:val="00730234"/>
    <w:rsid w:val="00730C89"/>
    <w:rsid w:val="007351D0"/>
    <w:rsid w:val="0073591E"/>
    <w:rsid w:val="00740699"/>
    <w:rsid w:val="00740851"/>
    <w:rsid w:val="00741598"/>
    <w:rsid w:val="007456BE"/>
    <w:rsid w:val="007456D2"/>
    <w:rsid w:val="00747F79"/>
    <w:rsid w:val="007506D5"/>
    <w:rsid w:val="00751EE7"/>
    <w:rsid w:val="007539A1"/>
    <w:rsid w:val="00753FA0"/>
    <w:rsid w:val="0075566E"/>
    <w:rsid w:val="00756AFB"/>
    <w:rsid w:val="00760431"/>
    <w:rsid w:val="007623B4"/>
    <w:rsid w:val="007641B6"/>
    <w:rsid w:val="00764ABB"/>
    <w:rsid w:val="00767104"/>
    <w:rsid w:val="007707C7"/>
    <w:rsid w:val="007760A0"/>
    <w:rsid w:val="007769A2"/>
    <w:rsid w:val="00780430"/>
    <w:rsid w:val="00782734"/>
    <w:rsid w:val="007837F5"/>
    <w:rsid w:val="00786232"/>
    <w:rsid w:val="00786928"/>
    <w:rsid w:val="00787B1C"/>
    <w:rsid w:val="007901AF"/>
    <w:rsid w:val="0079028A"/>
    <w:rsid w:val="0079067B"/>
    <w:rsid w:val="0079315A"/>
    <w:rsid w:val="007938DF"/>
    <w:rsid w:val="00794DE1"/>
    <w:rsid w:val="007A0121"/>
    <w:rsid w:val="007A1AC1"/>
    <w:rsid w:val="007A1F16"/>
    <w:rsid w:val="007A7244"/>
    <w:rsid w:val="007B006E"/>
    <w:rsid w:val="007B05E2"/>
    <w:rsid w:val="007B2613"/>
    <w:rsid w:val="007B2ADD"/>
    <w:rsid w:val="007B3194"/>
    <w:rsid w:val="007B57BB"/>
    <w:rsid w:val="007B6687"/>
    <w:rsid w:val="007B6920"/>
    <w:rsid w:val="007B7EDB"/>
    <w:rsid w:val="007C0C71"/>
    <w:rsid w:val="007C2655"/>
    <w:rsid w:val="007C26BF"/>
    <w:rsid w:val="007D0AD2"/>
    <w:rsid w:val="007D21F4"/>
    <w:rsid w:val="007D304C"/>
    <w:rsid w:val="007D4C6E"/>
    <w:rsid w:val="007D543E"/>
    <w:rsid w:val="007D7142"/>
    <w:rsid w:val="007D7153"/>
    <w:rsid w:val="007D77B8"/>
    <w:rsid w:val="007E240C"/>
    <w:rsid w:val="007E33D3"/>
    <w:rsid w:val="007E33DF"/>
    <w:rsid w:val="007E452C"/>
    <w:rsid w:val="007F1023"/>
    <w:rsid w:val="007F19DC"/>
    <w:rsid w:val="007F22DA"/>
    <w:rsid w:val="007F25FC"/>
    <w:rsid w:val="007F4127"/>
    <w:rsid w:val="007F4CE9"/>
    <w:rsid w:val="007F5DA7"/>
    <w:rsid w:val="007F678D"/>
    <w:rsid w:val="00800D38"/>
    <w:rsid w:val="008011A9"/>
    <w:rsid w:val="0080195F"/>
    <w:rsid w:val="00802B7E"/>
    <w:rsid w:val="00804CCB"/>
    <w:rsid w:val="00806850"/>
    <w:rsid w:val="00811236"/>
    <w:rsid w:val="008135F5"/>
    <w:rsid w:val="00815692"/>
    <w:rsid w:val="00815834"/>
    <w:rsid w:val="00815F10"/>
    <w:rsid w:val="00816A44"/>
    <w:rsid w:val="0082294B"/>
    <w:rsid w:val="00822BB9"/>
    <w:rsid w:val="00824FF2"/>
    <w:rsid w:val="00826194"/>
    <w:rsid w:val="00826CA9"/>
    <w:rsid w:val="00827CAE"/>
    <w:rsid w:val="0083160B"/>
    <w:rsid w:val="008318EC"/>
    <w:rsid w:val="00832471"/>
    <w:rsid w:val="00832D4E"/>
    <w:rsid w:val="00833F7B"/>
    <w:rsid w:val="008353F4"/>
    <w:rsid w:val="008356D5"/>
    <w:rsid w:val="00836438"/>
    <w:rsid w:val="0084541A"/>
    <w:rsid w:val="0084581E"/>
    <w:rsid w:val="00845CCD"/>
    <w:rsid w:val="0084656D"/>
    <w:rsid w:val="00847D92"/>
    <w:rsid w:val="00850727"/>
    <w:rsid w:val="008519C9"/>
    <w:rsid w:val="0085377B"/>
    <w:rsid w:val="00853CBE"/>
    <w:rsid w:val="0085409E"/>
    <w:rsid w:val="0085670F"/>
    <w:rsid w:val="00861BF0"/>
    <w:rsid w:val="00863E8D"/>
    <w:rsid w:val="0086734C"/>
    <w:rsid w:val="00867B69"/>
    <w:rsid w:val="00867E9E"/>
    <w:rsid w:val="00870570"/>
    <w:rsid w:val="00876843"/>
    <w:rsid w:val="008779CB"/>
    <w:rsid w:val="00877F16"/>
    <w:rsid w:val="00880202"/>
    <w:rsid w:val="00886595"/>
    <w:rsid w:val="00886613"/>
    <w:rsid w:val="00887786"/>
    <w:rsid w:val="00892DFC"/>
    <w:rsid w:val="00893A3A"/>
    <w:rsid w:val="00895DA8"/>
    <w:rsid w:val="0089690E"/>
    <w:rsid w:val="00896DB5"/>
    <w:rsid w:val="008A259F"/>
    <w:rsid w:val="008A3DCF"/>
    <w:rsid w:val="008A42C7"/>
    <w:rsid w:val="008A5A0F"/>
    <w:rsid w:val="008B0A52"/>
    <w:rsid w:val="008B14F2"/>
    <w:rsid w:val="008B30A0"/>
    <w:rsid w:val="008B3102"/>
    <w:rsid w:val="008B3206"/>
    <w:rsid w:val="008B3CF3"/>
    <w:rsid w:val="008B4B55"/>
    <w:rsid w:val="008B5F12"/>
    <w:rsid w:val="008B6AFA"/>
    <w:rsid w:val="008C2C64"/>
    <w:rsid w:val="008C3560"/>
    <w:rsid w:val="008C3C0D"/>
    <w:rsid w:val="008C5680"/>
    <w:rsid w:val="008C7225"/>
    <w:rsid w:val="008C78F2"/>
    <w:rsid w:val="008D0C4C"/>
    <w:rsid w:val="008D1495"/>
    <w:rsid w:val="008D4759"/>
    <w:rsid w:val="008D5CF3"/>
    <w:rsid w:val="008D6921"/>
    <w:rsid w:val="008D7553"/>
    <w:rsid w:val="008E0FC8"/>
    <w:rsid w:val="008E1B88"/>
    <w:rsid w:val="008E3860"/>
    <w:rsid w:val="008E3A4F"/>
    <w:rsid w:val="008E6645"/>
    <w:rsid w:val="008F4869"/>
    <w:rsid w:val="008F50E6"/>
    <w:rsid w:val="008F5636"/>
    <w:rsid w:val="008F7AB2"/>
    <w:rsid w:val="0090353E"/>
    <w:rsid w:val="009044B3"/>
    <w:rsid w:val="00904FAC"/>
    <w:rsid w:val="00905594"/>
    <w:rsid w:val="00905ACA"/>
    <w:rsid w:val="00906546"/>
    <w:rsid w:val="00906573"/>
    <w:rsid w:val="00906C15"/>
    <w:rsid w:val="00907962"/>
    <w:rsid w:val="009130E8"/>
    <w:rsid w:val="009131E0"/>
    <w:rsid w:val="00913627"/>
    <w:rsid w:val="009137B7"/>
    <w:rsid w:val="00914575"/>
    <w:rsid w:val="00914C46"/>
    <w:rsid w:val="00917203"/>
    <w:rsid w:val="00922E56"/>
    <w:rsid w:val="00924247"/>
    <w:rsid w:val="00926991"/>
    <w:rsid w:val="00927DD6"/>
    <w:rsid w:val="00931476"/>
    <w:rsid w:val="009317E6"/>
    <w:rsid w:val="009322A8"/>
    <w:rsid w:val="00933256"/>
    <w:rsid w:val="009338BB"/>
    <w:rsid w:val="00934301"/>
    <w:rsid w:val="00936ED3"/>
    <w:rsid w:val="0093790B"/>
    <w:rsid w:val="00942898"/>
    <w:rsid w:val="009466A3"/>
    <w:rsid w:val="00951C3E"/>
    <w:rsid w:val="00955C14"/>
    <w:rsid w:val="00956897"/>
    <w:rsid w:val="00957FD5"/>
    <w:rsid w:val="00961727"/>
    <w:rsid w:val="00962758"/>
    <w:rsid w:val="00964CC0"/>
    <w:rsid w:val="00970434"/>
    <w:rsid w:val="00971833"/>
    <w:rsid w:val="009724C1"/>
    <w:rsid w:val="00974958"/>
    <w:rsid w:val="00977F25"/>
    <w:rsid w:val="00980467"/>
    <w:rsid w:val="00983DF0"/>
    <w:rsid w:val="00984BB8"/>
    <w:rsid w:val="009855F6"/>
    <w:rsid w:val="00985FE5"/>
    <w:rsid w:val="00986837"/>
    <w:rsid w:val="00986888"/>
    <w:rsid w:val="0099096F"/>
    <w:rsid w:val="00991C87"/>
    <w:rsid w:val="0099234E"/>
    <w:rsid w:val="00992ADC"/>
    <w:rsid w:val="00996F3E"/>
    <w:rsid w:val="009A0452"/>
    <w:rsid w:val="009A0D3B"/>
    <w:rsid w:val="009A13C1"/>
    <w:rsid w:val="009A199C"/>
    <w:rsid w:val="009A20A8"/>
    <w:rsid w:val="009A369E"/>
    <w:rsid w:val="009A44FF"/>
    <w:rsid w:val="009A4CA1"/>
    <w:rsid w:val="009B1B8C"/>
    <w:rsid w:val="009B2F9E"/>
    <w:rsid w:val="009B3642"/>
    <w:rsid w:val="009B4854"/>
    <w:rsid w:val="009B7C06"/>
    <w:rsid w:val="009C15CF"/>
    <w:rsid w:val="009C4984"/>
    <w:rsid w:val="009C6A3D"/>
    <w:rsid w:val="009D1320"/>
    <w:rsid w:val="009D162D"/>
    <w:rsid w:val="009D30F4"/>
    <w:rsid w:val="009D7C47"/>
    <w:rsid w:val="009E068F"/>
    <w:rsid w:val="009E0960"/>
    <w:rsid w:val="009E6AB4"/>
    <w:rsid w:val="009F3677"/>
    <w:rsid w:val="009F4756"/>
    <w:rsid w:val="009F4D84"/>
    <w:rsid w:val="009F67DF"/>
    <w:rsid w:val="00A00236"/>
    <w:rsid w:val="00A00B77"/>
    <w:rsid w:val="00A02120"/>
    <w:rsid w:val="00A067AE"/>
    <w:rsid w:val="00A106E4"/>
    <w:rsid w:val="00A1159D"/>
    <w:rsid w:val="00A12821"/>
    <w:rsid w:val="00A14481"/>
    <w:rsid w:val="00A16B9A"/>
    <w:rsid w:val="00A16D6C"/>
    <w:rsid w:val="00A17294"/>
    <w:rsid w:val="00A217EB"/>
    <w:rsid w:val="00A24373"/>
    <w:rsid w:val="00A2632B"/>
    <w:rsid w:val="00A26AE3"/>
    <w:rsid w:val="00A26F92"/>
    <w:rsid w:val="00A332E8"/>
    <w:rsid w:val="00A359CB"/>
    <w:rsid w:val="00A3678A"/>
    <w:rsid w:val="00A375CD"/>
    <w:rsid w:val="00A4014F"/>
    <w:rsid w:val="00A41C20"/>
    <w:rsid w:val="00A43DA7"/>
    <w:rsid w:val="00A46F2E"/>
    <w:rsid w:val="00A505FF"/>
    <w:rsid w:val="00A513E8"/>
    <w:rsid w:val="00A56E7D"/>
    <w:rsid w:val="00A62EE6"/>
    <w:rsid w:val="00A64F10"/>
    <w:rsid w:val="00A65B2D"/>
    <w:rsid w:val="00A66437"/>
    <w:rsid w:val="00A7056B"/>
    <w:rsid w:val="00A7172C"/>
    <w:rsid w:val="00A7469A"/>
    <w:rsid w:val="00A74793"/>
    <w:rsid w:val="00A751EF"/>
    <w:rsid w:val="00A75546"/>
    <w:rsid w:val="00A765F4"/>
    <w:rsid w:val="00A8322F"/>
    <w:rsid w:val="00A843B9"/>
    <w:rsid w:val="00A867F8"/>
    <w:rsid w:val="00A87BC0"/>
    <w:rsid w:val="00A91471"/>
    <w:rsid w:val="00A92013"/>
    <w:rsid w:val="00A955EE"/>
    <w:rsid w:val="00A97C50"/>
    <w:rsid w:val="00AA0FE5"/>
    <w:rsid w:val="00AA2264"/>
    <w:rsid w:val="00AA22DC"/>
    <w:rsid w:val="00AA4666"/>
    <w:rsid w:val="00AA7462"/>
    <w:rsid w:val="00AB11CF"/>
    <w:rsid w:val="00AB29FC"/>
    <w:rsid w:val="00AB55A6"/>
    <w:rsid w:val="00AB655B"/>
    <w:rsid w:val="00AB79A1"/>
    <w:rsid w:val="00AC104E"/>
    <w:rsid w:val="00AC267C"/>
    <w:rsid w:val="00AC339A"/>
    <w:rsid w:val="00AC4EB4"/>
    <w:rsid w:val="00AD16C3"/>
    <w:rsid w:val="00AD18BF"/>
    <w:rsid w:val="00AD2328"/>
    <w:rsid w:val="00AD4DA1"/>
    <w:rsid w:val="00AD60E7"/>
    <w:rsid w:val="00AE4D73"/>
    <w:rsid w:val="00AE5137"/>
    <w:rsid w:val="00AE61CD"/>
    <w:rsid w:val="00AE6BD8"/>
    <w:rsid w:val="00AE79C4"/>
    <w:rsid w:val="00AF03F2"/>
    <w:rsid w:val="00AF1529"/>
    <w:rsid w:val="00AF18FB"/>
    <w:rsid w:val="00AF5F22"/>
    <w:rsid w:val="00AF6326"/>
    <w:rsid w:val="00B03DEE"/>
    <w:rsid w:val="00B04008"/>
    <w:rsid w:val="00B045B3"/>
    <w:rsid w:val="00B06C7E"/>
    <w:rsid w:val="00B06DC3"/>
    <w:rsid w:val="00B10408"/>
    <w:rsid w:val="00B125AC"/>
    <w:rsid w:val="00B1316F"/>
    <w:rsid w:val="00B1447A"/>
    <w:rsid w:val="00B14B26"/>
    <w:rsid w:val="00B217CC"/>
    <w:rsid w:val="00B21F69"/>
    <w:rsid w:val="00B22681"/>
    <w:rsid w:val="00B230B2"/>
    <w:rsid w:val="00B23F4C"/>
    <w:rsid w:val="00B2487D"/>
    <w:rsid w:val="00B26E5C"/>
    <w:rsid w:val="00B310A5"/>
    <w:rsid w:val="00B325CD"/>
    <w:rsid w:val="00B32CFE"/>
    <w:rsid w:val="00B342C1"/>
    <w:rsid w:val="00B34A3A"/>
    <w:rsid w:val="00B34B74"/>
    <w:rsid w:val="00B36DA0"/>
    <w:rsid w:val="00B40435"/>
    <w:rsid w:val="00B40A2A"/>
    <w:rsid w:val="00B45444"/>
    <w:rsid w:val="00B463C1"/>
    <w:rsid w:val="00B53710"/>
    <w:rsid w:val="00B576C9"/>
    <w:rsid w:val="00B57903"/>
    <w:rsid w:val="00B619A3"/>
    <w:rsid w:val="00B61DEC"/>
    <w:rsid w:val="00B62640"/>
    <w:rsid w:val="00B629C4"/>
    <w:rsid w:val="00B6396C"/>
    <w:rsid w:val="00B676E1"/>
    <w:rsid w:val="00B67CE0"/>
    <w:rsid w:val="00B67CF9"/>
    <w:rsid w:val="00B70E41"/>
    <w:rsid w:val="00B7323F"/>
    <w:rsid w:val="00B732E6"/>
    <w:rsid w:val="00B74F64"/>
    <w:rsid w:val="00B751AA"/>
    <w:rsid w:val="00B75EF4"/>
    <w:rsid w:val="00B76B31"/>
    <w:rsid w:val="00B778C3"/>
    <w:rsid w:val="00B807EF"/>
    <w:rsid w:val="00B81BA0"/>
    <w:rsid w:val="00B8274D"/>
    <w:rsid w:val="00B8455D"/>
    <w:rsid w:val="00B906C5"/>
    <w:rsid w:val="00B912B4"/>
    <w:rsid w:val="00B92577"/>
    <w:rsid w:val="00B92C71"/>
    <w:rsid w:val="00B92EE2"/>
    <w:rsid w:val="00B949CF"/>
    <w:rsid w:val="00B96CC6"/>
    <w:rsid w:val="00B972D2"/>
    <w:rsid w:val="00BA5321"/>
    <w:rsid w:val="00BA5437"/>
    <w:rsid w:val="00BA6779"/>
    <w:rsid w:val="00BA70AE"/>
    <w:rsid w:val="00BB27EC"/>
    <w:rsid w:val="00BB3324"/>
    <w:rsid w:val="00BB4AF1"/>
    <w:rsid w:val="00BB6C91"/>
    <w:rsid w:val="00BC0457"/>
    <w:rsid w:val="00BC279A"/>
    <w:rsid w:val="00BC2F9D"/>
    <w:rsid w:val="00BC4445"/>
    <w:rsid w:val="00BD04C7"/>
    <w:rsid w:val="00BD12B9"/>
    <w:rsid w:val="00BD167F"/>
    <w:rsid w:val="00BD1B3D"/>
    <w:rsid w:val="00BD2443"/>
    <w:rsid w:val="00BD2EB3"/>
    <w:rsid w:val="00BD3679"/>
    <w:rsid w:val="00BD3CDE"/>
    <w:rsid w:val="00BD55E2"/>
    <w:rsid w:val="00BD5B64"/>
    <w:rsid w:val="00BD6B11"/>
    <w:rsid w:val="00BD6BA2"/>
    <w:rsid w:val="00BD7413"/>
    <w:rsid w:val="00BD7B6C"/>
    <w:rsid w:val="00BE2E6F"/>
    <w:rsid w:val="00BE4928"/>
    <w:rsid w:val="00BE5B97"/>
    <w:rsid w:val="00BE76E0"/>
    <w:rsid w:val="00BF10B9"/>
    <w:rsid w:val="00BF1324"/>
    <w:rsid w:val="00BF3B28"/>
    <w:rsid w:val="00BF5D40"/>
    <w:rsid w:val="00BF6643"/>
    <w:rsid w:val="00BF6EFA"/>
    <w:rsid w:val="00BF7134"/>
    <w:rsid w:val="00C01F6D"/>
    <w:rsid w:val="00C026A0"/>
    <w:rsid w:val="00C105E2"/>
    <w:rsid w:val="00C10A08"/>
    <w:rsid w:val="00C11915"/>
    <w:rsid w:val="00C1449D"/>
    <w:rsid w:val="00C15803"/>
    <w:rsid w:val="00C16AB7"/>
    <w:rsid w:val="00C16D42"/>
    <w:rsid w:val="00C170B1"/>
    <w:rsid w:val="00C17A27"/>
    <w:rsid w:val="00C20AE2"/>
    <w:rsid w:val="00C21F83"/>
    <w:rsid w:val="00C2591F"/>
    <w:rsid w:val="00C27C00"/>
    <w:rsid w:val="00C30C42"/>
    <w:rsid w:val="00C362C9"/>
    <w:rsid w:val="00C36D88"/>
    <w:rsid w:val="00C372B6"/>
    <w:rsid w:val="00C37C95"/>
    <w:rsid w:val="00C40ECF"/>
    <w:rsid w:val="00C4110D"/>
    <w:rsid w:val="00C412BF"/>
    <w:rsid w:val="00C416F5"/>
    <w:rsid w:val="00C4244A"/>
    <w:rsid w:val="00C42A4D"/>
    <w:rsid w:val="00C4380B"/>
    <w:rsid w:val="00C45813"/>
    <w:rsid w:val="00C45AE4"/>
    <w:rsid w:val="00C4652E"/>
    <w:rsid w:val="00C46668"/>
    <w:rsid w:val="00C52932"/>
    <w:rsid w:val="00C52D16"/>
    <w:rsid w:val="00C54290"/>
    <w:rsid w:val="00C54A7C"/>
    <w:rsid w:val="00C54AF6"/>
    <w:rsid w:val="00C5508A"/>
    <w:rsid w:val="00C55140"/>
    <w:rsid w:val="00C551B5"/>
    <w:rsid w:val="00C56108"/>
    <w:rsid w:val="00C5764B"/>
    <w:rsid w:val="00C60E80"/>
    <w:rsid w:val="00C61710"/>
    <w:rsid w:val="00C64628"/>
    <w:rsid w:val="00C65450"/>
    <w:rsid w:val="00C67067"/>
    <w:rsid w:val="00C67747"/>
    <w:rsid w:val="00C75246"/>
    <w:rsid w:val="00C761A8"/>
    <w:rsid w:val="00C765D7"/>
    <w:rsid w:val="00C8103D"/>
    <w:rsid w:val="00C81135"/>
    <w:rsid w:val="00C82910"/>
    <w:rsid w:val="00C83AF6"/>
    <w:rsid w:val="00C862B5"/>
    <w:rsid w:val="00C87B02"/>
    <w:rsid w:val="00C9105C"/>
    <w:rsid w:val="00C9165D"/>
    <w:rsid w:val="00C91CA8"/>
    <w:rsid w:val="00C9257F"/>
    <w:rsid w:val="00C92A88"/>
    <w:rsid w:val="00C964A6"/>
    <w:rsid w:val="00CA045C"/>
    <w:rsid w:val="00CA06EC"/>
    <w:rsid w:val="00CA2297"/>
    <w:rsid w:val="00CA2A2A"/>
    <w:rsid w:val="00CA3D44"/>
    <w:rsid w:val="00CA4410"/>
    <w:rsid w:val="00CA6048"/>
    <w:rsid w:val="00CA7464"/>
    <w:rsid w:val="00CA7ABB"/>
    <w:rsid w:val="00CB08B9"/>
    <w:rsid w:val="00CB3AF5"/>
    <w:rsid w:val="00CB4425"/>
    <w:rsid w:val="00CB5E44"/>
    <w:rsid w:val="00CC0751"/>
    <w:rsid w:val="00CC1B40"/>
    <w:rsid w:val="00CC1D78"/>
    <w:rsid w:val="00CC2260"/>
    <w:rsid w:val="00CC309C"/>
    <w:rsid w:val="00CC36A6"/>
    <w:rsid w:val="00CC3C36"/>
    <w:rsid w:val="00CC56A8"/>
    <w:rsid w:val="00CC62E7"/>
    <w:rsid w:val="00CC661A"/>
    <w:rsid w:val="00CD3EAA"/>
    <w:rsid w:val="00CD5616"/>
    <w:rsid w:val="00CD582B"/>
    <w:rsid w:val="00CD5CFB"/>
    <w:rsid w:val="00CD5F98"/>
    <w:rsid w:val="00CD7E2A"/>
    <w:rsid w:val="00CE0F1C"/>
    <w:rsid w:val="00CE16E7"/>
    <w:rsid w:val="00CE2866"/>
    <w:rsid w:val="00CE5924"/>
    <w:rsid w:val="00CE73B4"/>
    <w:rsid w:val="00D0094C"/>
    <w:rsid w:val="00D009BD"/>
    <w:rsid w:val="00D01C07"/>
    <w:rsid w:val="00D02543"/>
    <w:rsid w:val="00D02E54"/>
    <w:rsid w:val="00D031AB"/>
    <w:rsid w:val="00D04054"/>
    <w:rsid w:val="00D04B2B"/>
    <w:rsid w:val="00D05E4E"/>
    <w:rsid w:val="00D10091"/>
    <w:rsid w:val="00D10312"/>
    <w:rsid w:val="00D1132E"/>
    <w:rsid w:val="00D14671"/>
    <w:rsid w:val="00D14A1F"/>
    <w:rsid w:val="00D1571A"/>
    <w:rsid w:val="00D16255"/>
    <w:rsid w:val="00D16680"/>
    <w:rsid w:val="00D170FF"/>
    <w:rsid w:val="00D1780E"/>
    <w:rsid w:val="00D20177"/>
    <w:rsid w:val="00D20D83"/>
    <w:rsid w:val="00D24E51"/>
    <w:rsid w:val="00D2522F"/>
    <w:rsid w:val="00D2752B"/>
    <w:rsid w:val="00D3030C"/>
    <w:rsid w:val="00D3043A"/>
    <w:rsid w:val="00D30CCD"/>
    <w:rsid w:val="00D31672"/>
    <w:rsid w:val="00D32670"/>
    <w:rsid w:val="00D32C86"/>
    <w:rsid w:val="00D33D02"/>
    <w:rsid w:val="00D34AA5"/>
    <w:rsid w:val="00D35DD2"/>
    <w:rsid w:val="00D3643F"/>
    <w:rsid w:val="00D36D32"/>
    <w:rsid w:val="00D36DA3"/>
    <w:rsid w:val="00D40691"/>
    <w:rsid w:val="00D4078A"/>
    <w:rsid w:val="00D40D3A"/>
    <w:rsid w:val="00D4130C"/>
    <w:rsid w:val="00D4214E"/>
    <w:rsid w:val="00D435CA"/>
    <w:rsid w:val="00D44BFD"/>
    <w:rsid w:val="00D46785"/>
    <w:rsid w:val="00D534E5"/>
    <w:rsid w:val="00D53ABF"/>
    <w:rsid w:val="00D54E03"/>
    <w:rsid w:val="00D55F7C"/>
    <w:rsid w:val="00D57E0C"/>
    <w:rsid w:val="00D61954"/>
    <w:rsid w:val="00D61C31"/>
    <w:rsid w:val="00D62E9C"/>
    <w:rsid w:val="00D64E6F"/>
    <w:rsid w:val="00D654C4"/>
    <w:rsid w:val="00D72261"/>
    <w:rsid w:val="00D73E53"/>
    <w:rsid w:val="00D76B8A"/>
    <w:rsid w:val="00D8034B"/>
    <w:rsid w:val="00D81336"/>
    <w:rsid w:val="00D825BC"/>
    <w:rsid w:val="00D83D18"/>
    <w:rsid w:val="00D84DCA"/>
    <w:rsid w:val="00D862F2"/>
    <w:rsid w:val="00D86B48"/>
    <w:rsid w:val="00D86DE5"/>
    <w:rsid w:val="00D9004B"/>
    <w:rsid w:val="00D908C8"/>
    <w:rsid w:val="00D90E37"/>
    <w:rsid w:val="00D92165"/>
    <w:rsid w:val="00D94483"/>
    <w:rsid w:val="00D9679E"/>
    <w:rsid w:val="00D97682"/>
    <w:rsid w:val="00DA1B65"/>
    <w:rsid w:val="00DA1FCF"/>
    <w:rsid w:val="00DA242F"/>
    <w:rsid w:val="00DA307F"/>
    <w:rsid w:val="00DA393B"/>
    <w:rsid w:val="00DA3C1E"/>
    <w:rsid w:val="00DA50A9"/>
    <w:rsid w:val="00DA6F3F"/>
    <w:rsid w:val="00DA7FF8"/>
    <w:rsid w:val="00DB06D0"/>
    <w:rsid w:val="00DB10F7"/>
    <w:rsid w:val="00DB477F"/>
    <w:rsid w:val="00DB47B9"/>
    <w:rsid w:val="00DB5365"/>
    <w:rsid w:val="00DB73C9"/>
    <w:rsid w:val="00DB755B"/>
    <w:rsid w:val="00DC04C0"/>
    <w:rsid w:val="00DC0A8E"/>
    <w:rsid w:val="00DC0AEC"/>
    <w:rsid w:val="00DC2358"/>
    <w:rsid w:val="00DC25E0"/>
    <w:rsid w:val="00DC2852"/>
    <w:rsid w:val="00DC4CFD"/>
    <w:rsid w:val="00DC7754"/>
    <w:rsid w:val="00DD064A"/>
    <w:rsid w:val="00DD0EBC"/>
    <w:rsid w:val="00DD13BF"/>
    <w:rsid w:val="00DD397E"/>
    <w:rsid w:val="00DD3CDB"/>
    <w:rsid w:val="00DD7405"/>
    <w:rsid w:val="00DD794D"/>
    <w:rsid w:val="00DD7A18"/>
    <w:rsid w:val="00DE2935"/>
    <w:rsid w:val="00DE3037"/>
    <w:rsid w:val="00DE5E86"/>
    <w:rsid w:val="00DF1E82"/>
    <w:rsid w:val="00DF33EA"/>
    <w:rsid w:val="00DF3EDF"/>
    <w:rsid w:val="00DF5973"/>
    <w:rsid w:val="00DF7749"/>
    <w:rsid w:val="00DF7D33"/>
    <w:rsid w:val="00E00399"/>
    <w:rsid w:val="00E017A1"/>
    <w:rsid w:val="00E0345F"/>
    <w:rsid w:val="00E06D2C"/>
    <w:rsid w:val="00E100A4"/>
    <w:rsid w:val="00E10F4F"/>
    <w:rsid w:val="00E117B2"/>
    <w:rsid w:val="00E11EDD"/>
    <w:rsid w:val="00E1221A"/>
    <w:rsid w:val="00E129D6"/>
    <w:rsid w:val="00E12A29"/>
    <w:rsid w:val="00E1538C"/>
    <w:rsid w:val="00E1576B"/>
    <w:rsid w:val="00E159A7"/>
    <w:rsid w:val="00E20E26"/>
    <w:rsid w:val="00E216F7"/>
    <w:rsid w:val="00E21E21"/>
    <w:rsid w:val="00E2435A"/>
    <w:rsid w:val="00E253BC"/>
    <w:rsid w:val="00E26285"/>
    <w:rsid w:val="00E30992"/>
    <w:rsid w:val="00E36F47"/>
    <w:rsid w:val="00E37D31"/>
    <w:rsid w:val="00E40695"/>
    <w:rsid w:val="00E40C08"/>
    <w:rsid w:val="00E41E5F"/>
    <w:rsid w:val="00E45D91"/>
    <w:rsid w:val="00E45E00"/>
    <w:rsid w:val="00E5091D"/>
    <w:rsid w:val="00E50B47"/>
    <w:rsid w:val="00E5181C"/>
    <w:rsid w:val="00E54476"/>
    <w:rsid w:val="00E5485F"/>
    <w:rsid w:val="00E54E27"/>
    <w:rsid w:val="00E576AF"/>
    <w:rsid w:val="00E5771F"/>
    <w:rsid w:val="00E602FA"/>
    <w:rsid w:val="00E6040D"/>
    <w:rsid w:val="00E608BF"/>
    <w:rsid w:val="00E614F9"/>
    <w:rsid w:val="00E6245F"/>
    <w:rsid w:val="00E65F77"/>
    <w:rsid w:val="00E66412"/>
    <w:rsid w:val="00E66D77"/>
    <w:rsid w:val="00E707BA"/>
    <w:rsid w:val="00E724BC"/>
    <w:rsid w:val="00E724DD"/>
    <w:rsid w:val="00E72EDE"/>
    <w:rsid w:val="00E74369"/>
    <w:rsid w:val="00E75B10"/>
    <w:rsid w:val="00E75C62"/>
    <w:rsid w:val="00E80160"/>
    <w:rsid w:val="00E818CF"/>
    <w:rsid w:val="00E81BF4"/>
    <w:rsid w:val="00E83C80"/>
    <w:rsid w:val="00E86B65"/>
    <w:rsid w:val="00E87C59"/>
    <w:rsid w:val="00E9113B"/>
    <w:rsid w:val="00E92195"/>
    <w:rsid w:val="00E922FD"/>
    <w:rsid w:val="00E93159"/>
    <w:rsid w:val="00E9354B"/>
    <w:rsid w:val="00E93CCD"/>
    <w:rsid w:val="00E97C63"/>
    <w:rsid w:val="00EA027B"/>
    <w:rsid w:val="00EA484F"/>
    <w:rsid w:val="00EA67C9"/>
    <w:rsid w:val="00EA6A32"/>
    <w:rsid w:val="00EA6E4D"/>
    <w:rsid w:val="00EA6FDE"/>
    <w:rsid w:val="00EA7ED7"/>
    <w:rsid w:val="00EB002D"/>
    <w:rsid w:val="00EB191C"/>
    <w:rsid w:val="00EB2C32"/>
    <w:rsid w:val="00EB68F3"/>
    <w:rsid w:val="00EC22A6"/>
    <w:rsid w:val="00EC3FB5"/>
    <w:rsid w:val="00EC4DA2"/>
    <w:rsid w:val="00EC59BF"/>
    <w:rsid w:val="00EC6039"/>
    <w:rsid w:val="00EC6473"/>
    <w:rsid w:val="00EC65C0"/>
    <w:rsid w:val="00ED175C"/>
    <w:rsid w:val="00ED3A8F"/>
    <w:rsid w:val="00ED3A9A"/>
    <w:rsid w:val="00ED6229"/>
    <w:rsid w:val="00EE1E1C"/>
    <w:rsid w:val="00EE3058"/>
    <w:rsid w:val="00EE35DD"/>
    <w:rsid w:val="00EE45C5"/>
    <w:rsid w:val="00EE469D"/>
    <w:rsid w:val="00EE4F26"/>
    <w:rsid w:val="00EE64FF"/>
    <w:rsid w:val="00EE6A3C"/>
    <w:rsid w:val="00EF0CF5"/>
    <w:rsid w:val="00EF220A"/>
    <w:rsid w:val="00EF36AA"/>
    <w:rsid w:val="00EF59D4"/>
    <w:rsid w:val="00EF5CBA"/>
    <w:rsid w:val="00EF7E17"/>
    <w:rsid w:val="00F008DE"/>
    <w:rsid w:val="00F025D6"/>
    <w:rsid w:val="00F04C02"/>
    <w:rsid w:val="00F04CC2"/>
    <w:rsid w:val="00F0534C"/>
    <w:rsid w:val="00F070C9"/>
    <w:rsid w:val="00F07485"/>
    <w:rsid w:val="00F074E2"/>
    <w:rsid w:val="00F162EF"/>
    <w:rsid w:val="00F2018A"/>
    <w:rsid w:val="00F20B30"/>
    <w:rsid w:val="00F21A84"/>
    <w:rsid w:val="00F23C67"/>
    <w:rsid w:val="00F24221"/>
    <w:rsid w:val="00F26235"/>
    <w:rsid w:val="00F272D1"/>
    <w:rsid w:val="00F31380"/>
    <w:rsid w:val="00F32D2F"/>
    <w:rsid w:val="00F32E50"/>
    <w:rsid w:val="00F34CBB"/>
    <w:rsid w:val="00F355DF"/>
    <w:rsid w:val="00F36AED"/>
    <w:rsid w:val="00F37D81"/>
    <w:rsid w:val="00F37F6C"/>
    <w:rsid w:val="00F41695"/>
    <w:rsid w:val="00F41A14"/>
    <w:rsid w:val="00F41FD3"/>
    <w:rsid w:val="00F44139"/>
    <w:rsid w:val="00F46EEA"/>
    <w:rsid w:val="00F50204"/>
    <w:rsid w:val="00F50B9C"/>
    <w:rsid w:val="00F5199A"/>
    <w:rsid w:val="00F52269"/>
    <w:rsid w:val="00F535F0"/>
    <w:rsid w:val="00F53C9E"/>
    <w:rsid w:val="00F53F3C"/>
    <w:rsid w:val="00F636BC"/>
    <w:rsid w:val="00F64427"/>
    <w:rsid w:val="00F651E9"/>
    <w:rsid w:val="00F676B3"/>
    <w:rsid w:val="00F67783"/>
    <w:rsid w:val="00F72E9C"/>
    <w:rsid w:val="00F7772F"/>
    <w:rsid w:val="00F77AB4"/>
    <w:rsid w:val="00F80C91"/>
    <w:rsid w:val="00F80D50"/>
    <w:rsid w:val="00F82EBF"/>
    <w:rsid w:val="00F83623"/>
    <w:rsid w:val="00F844EF"/>
    <w:rsid w:val="00F85CDE"/>
    <w:rsid w:val="00F91DBD"/>
    <w:rsid w:val="00F93082"/>
    <w:rsid w:val="00F93B2E"/>
    <w:rsid w:val="00F94533"/>
    <w:rsid w:val="00F95C5B"/>
    <w:rsid w:val="00F95D3C"/>
    <w:rsid w:val="00F97BB2"/>
    <w:rsid w:val="00F97EEF"/>
    <w:rsid w:val="00FA2955"/>
    <w:rsid w:val="00FA66F5"/>
    <w:rsid w:val="00FA686D"/>
    <w:rsid w:val="00FA72D7"/>
    <w:rsid w:val="00FB089A"/>
    <w:rsid w:val="00FB3317"/>
    <w:rsid w:val="00FB3B7F"/>
    <w:rsid w:val="00FB3DC6"/>
    <w:rsid w:val="00FB410A"/>
    <w:rsid w:val="00FB431A"/>
    <w:rsid w:val="00FB5FEA"/>
    <w:rsid w:val="00FC0491"/>
    <w:rsid w:val="00FC0859"/>
    <w:rsid w:val="00FC1CF9"/>
    <w:rsid w:val="00FC2323"/>
    <w:rsid w:val="00FC2763"/>
    <w:rsid w:val="00FC4E01"/>
    <w:rsid w:val="00FC4FD3"/>
    <w:rsid w:val="00FC5C3E"/>
    <w:rsid w:val="00FC690E"/>
    <w:rsid w:val="00FC7ECC"/>
    <w:rsid w:val="00FD083F"/>
    <w:rsid w:val="00FD08FA"/>
    <w:rsid w:val="00FD6ED0"/>
    <w:rsid w:val="00FD7418"/>
    <w:rsid w:val="00FE0846"/>
    <w:rsid w:val="00FE275D"/>
    <w:rsid w:val="00FE2948"/>
    <w:rsid w:val="00FE7E3C"/>
    <w:rsid w:val="00FF07D8"/>
    <w:rsid w:val="00FF080E"/>
    <w:rsid w:val="00FF1EF7"/>
    <w:rsid w:val="00FF215B"/>
    <w:rsid w:val="00FF65F9"/>
    <w:rsid w:val="403CA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03BC"/>
  <w15:docId w15:val="{B8CFB7A8-9279-4E70-BDDC-10878FB9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6C5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rsid w:val="00616C54"/>
    <w:pPr>
      <w:jc w:val="center"/>
    </w:pPr>
    <w:rPr>
      <w:b/>
      <w:sz w:val="32"/>
      <w:szCs w:val="20"/>
    </w:rPr>
  </w:style>
  <w:style w:type="paragraph" w:styleId="Akapitzlist">
    <w:name w:val="List Paragraph"/>
    <w:aliases w:val="maz_wyliczenie,opis dzialania,K-P_odwolanie,A_wyliczenie,Akapit z listą 1,Table of contents numbered,Akapit z listą5,Numerowanie,BulletC,Wyliczanie,Obiekt,normalny tekst,Akapit z listą31,Bullets,List Paragraph1,L1"/>
    <w:basedOn w:val="Normalny"/>
    <w:link w:val="AkapitzlistZnak"/>
    <w:uiPriority w:val="99"/>
    <w:qFormat/>
    <w:rsid w:val="00616C54"/>
    <w:pPr>
      <w:ind w:left="720"/>
      <w:contextualSpacing/>
    </w:pPr>
  </w:style>
  <w:style w:type="paragraph" w:customStyle="1" w:styleId="ust">
    <w:name w:val="ust"/>
    <w:qFormat/>
    <w:rsid w:val="00DA1B65"/>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Default">
    <w:name w:val="Default"/>
    <w:rsid w:val="00F82EBF"/>
    <w:pPr>
      <w:autoSpaceDE w:val="0"/>
      <w:autoSpaceDN w:val="0"/>
      <w:adjustRightInd w:val="0"/>
      <w:spacing w:after="0" w:line="240" w:lineRule="auto"/>
    </w:pPr>
    <w:rPr>
      <w:rFonts w:ascii="Calibri" w:eastAsia="Calibri" w:hAnsi="Calibri" w:cs="Calibri"/>
      <w:color w:val="000000"/>
      <w:sz w:val="24"/>
      <w:szCs w:val="24"/>
      <w:lang w:eastAsia="pl-PL"/>
    </w:rPr>
  </w:style>
  <w:style w:type="table" w:styleId="Tabela-Siatka">
    <w:name w:val="Table Grid"/>
    <w:basedOn w:val="Standardowy"/>
    <w:uiPriority w:val="39"/>
    <w:rsid w:val="00535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535A74"/>
    <w:pPr>
      <w:widowControl w:val="0"/>
      <w:shd w:val="clear" w:color="auto" w:fill="FFFFFF"/>
      <w:autoSpaceDE w:val="0"/>
      <w:autoSpaceDN w:val="0"/>
      <w:adjustRightInd w:val="0"/>
      <w:spacing w:line="245" w:lineRule="atLeast"/>
      <w:ind w:left="378"/>
    </w:pPr>
    <w:rPr>
      <w:color w:val="000000"/>
      <w:spacing w:val="-8"/>
      <w:szCs w:val="21"/>
    </w:rPr>
  </w:style>
  <w:style w:type="character" w:customStyle="1" w:styleId="TekstpodstawowywcityZnak">
    <w:name w:val="Tekst podstawowy wcięty Znak"/>
    <w:basedOn w:val="Domylnaczcionkaakapitu"/>
    <w:link w:val="Tekstpodstawowywcity"/>
    <w:rsid w:val="00535A74"/>
    <w:rPr>
      <w:rFonts w:ascii="Times New Roman" w:eastAsia="Times New Roman" w:hAnsi="Times New Roman" w:cs="Times New Roman"/>
      <w:color w:val="000000"/>
      <w:spacing w:val="-8"/>
      <w:sz w:val="24"/>
      <w:szCs w:val="21"/>
      <w:shd w:val="clear" w:color="auto" w:fill="FFFFFF"/>
      <w:lang w:eastAsia="pl-PL"/>
    </w:rPr>
  </w:style>
  <w:style w:type="paragraph" w:styleId="Nagwek">
    <w:name w:val="header"/>
    <w:basedOn w:val="Normalny"/>
    <w:link w:val="NagwekZnak"/>
    <w:uiPriority w:val="99"/>
    <w:unhideWhenUsed/>
    <w:rsid w:val="00914575"/>
    <w:pPr>
      <w:tabs>
        <w:tab w:val="center" w:pos="4536"/>
        <w:tab w:val="right" w:pos="9072"/>
      </w:tabs>
    </w:pPr>
  </w:style>
  <w:style w:type="character" w:customStyle="1" w:styleId="NagwekZnak">
    <w:name w:val="Nagłówek Znak"/>
    <w:basedOn w:val="Domylnaczcionkaakapitu"/>
    <w:link w:val="Nagwek"/>
    <w:uiPriority w:val="99"/>
    <w:rsid w:val="0091457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14575"/>
    <w:pPr>
      <w:tabs>
        <w:tab w:val="center" w:pos="4536"/>
        <w:tab w:val="right" w:pos="9072"/>
      </w:tabs>
    </w:pPr>
  </w:style>
  <w:style w:type="character" w:customStyle="1" w:styleId="StopkaZnak">
    <w:name w:val="Stopka Znak"/>
    <w:basedOn w:val="Domylnaczcionkaakapitu"/>
    <w:link w:val="Stopka"/>
    <w:uiPriority w:val="99"/>
    <w:rsid w:val="00914575"/>
    <w:rPr>
      <w:rFonts w:ascii="Times New Roman" w:eastAsia="Times New Roman" w:hAnsi="Times New Roman" w:cs="Times New Roman"/>
      <w:sz w:val="24"/>
      <w:szCs w:val="24"/>
      <w:lang w:eastAsia="pl-PL"/>
    </w:rPr>
  </w:style>
  <w:style w:type="character" w:customStyle="1" w:styleId="AkapitzlistZnak">
    <w:name w:val="Akapit z listą Znak"/>
    <w:aliases w:val="maz_wyliczenie Znak,opis dzialania Znak,K-P_odwolanie Znak,A_wyliczenie Znak,Akapit z listą 1 Znak,Table of contents numbered Znak,Akapit z listą5 Znak,Numerowanie Znak,BulletC Znak,Wyliczanie Znak,Obiekt Znak,normalny tekst Znak"/>
    <w:link w:val="Akapitzlist"/>
    <w:uiPriority w:val="99"/>
    <w:qFormat/>
    <w:rsid w:val="0007473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B619A3"/>
    <w:rPr>
      <w:color w:val="0563C1" w:themeColor="hyperlink"/>
      <w:u w:val="single"/>
    </w:rPr>
  </w:style>
  <w:style w:type="character" w:customStyle="1" w:styleId="Nierozpoznanawzmianka1">
    <w:name w:val="Nierozpoznana wzmianka1"/>
    <w:basedOn w:val="Domylnaczcionkaakapitu"/>
    <w:uiPriority w:val="99"/>
    <w:semiHidden/>
    <w:unhideWhenUsed/>
    <w:rsid w:val="00B619A3"/>
    <w:rPr>
      <w:color w:val="605E5C"/>
      <w:shd w:val="clear" w:color="auto" w:fill="E1DFDD"/>
    </w:rPr>
  </w:style>
  <w:style w:type="paragraph" w:styleId="Tekstprzypisudolnego">
    <w:name w:val="footnote text"/>
    <w:aliases w:val="Podrozdział"/>
    <w:basedOn w:val="Normalny"/>
    <w:link w:val="TekstprzypisudolnegoZnak"/>
    <w:uiPriority w:val="99"/>
    <w:semiHidden/>
    <w:rsid w:val="007623B4"/>
    <w:rPr>
      <w:rFonts w:ascii="Tahoma" w:eastAsiaTheme="minorEastAsi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7623B4"/>
    <w:rPr>
      <w:rFonts w:ascii="Tahoma" w:eastAsiaTheme="minorEastAsia" w:hAnsi="Tahoma" w:cs="Times New Roman"/>
      <w:sz w:val="20"/>
      <w:szCs w:val="20"/>
      <w:lang w:eastAsia="pl-PL"/>
    </w:rPr>
  </w:style>
  <w:style w:type="character" w:styleId="Odwoanieprzypisudolnego">
    <w:name w:val="footnote reference"/>
    <w:basedOn w:val="Domylnaczcionkaakapitu"/>
    <w:uiPriority w:val="99"/>
    <w:rsid w:val="007623B4"/>
    <w:rPr>
      <w:rFonts w:cs="Times New Roman"/>
      <w:sz w:val="20"/>
      <w:vertAlign w:val="superscript"/>
    </w:rPr>
  </w:style>
  <w:style w:type="paragraph" w:customStyle="1" w:styleId="pkt">
    <w:name w:val="pkt"/>
    <w:basedOn w:val="Normalny"/>
    <w:link w:val="pktZnak"/>
    <w:rsid w:val="007623B4"/>
    <w:pPr>
      <w:spacing w:before="60" w:after="60"/>
      <w:ind w:left="851" w:hanging="295"/>
      <w:jc w:val="both"/>
    </w:pPr>
    <w:rPr>
      <w:rFonts w:eastAsiaTheme="minorEastAsia"/>
      <w:szCs w:val="20"/>
    </w:rPr>
  </w:style>
  <w:style w:type="character" w:customStyle="1" w:styleId="pktZnak">
    <w:name w:val="pkt Znak"/>
    <w:link w:val="pkt"/>
    <w:locked/>
    <w:rsid w:val="007623B4"/>
    <w:rPr>
      <w:rFonts w:ascii="Times New Roman" w:eastAsiaTheme="minorEastAsia" w:hAnsi="Times New Roman" w:cs="Times New Roman"/>
      <w:sz w:val="24"/>
      <w:szCs w:val="20"/>
      <w:lang w:eastAsia="pl-PL"/>
    </w:rPr>
  </w:style>
  <w:style w:type="character" w:styleId="UyteHipercze">
    <w:name w:val="FollowedHyperlink"/>
    <w:basedOn w:val="Domylnaczcionkaakapitu"/>
    <w:uiPriority w:val="99"/>
    <w:semiHidden/>
    <w:unhideWhenUsed/>
    <w:rsid w:val="00CE73B4"/>
    <w:rPr>
      <w:color w:val="954F72" w:themeColor="followedHyperlink"/>
      <w:u w:val="single"/>
    </w:rPr>
  </w:style>
  <w:style w:type="character" w:styleId="Odwoaniedokomentarza">
    <w:name w:val="annotation reference"/>
    <w:basedOn w:val="Domylnaczcionkaakapitu"/>
    <w:uiPriority w:val="99"/>
    <w:semiHidden/>
    <w:unhideWhenUsed/>
    <w:rsid w:val="002222C7"/>
    <w:rPr>
      <w:sz w:val="16"/>
      <w:szCs w:val="16"/>
    </w:rPr>
  </w:style>
  <w:style w:type="paragraph" w:styleId="Tekstkomentarza">
    <w:name w:val="annotation text"/>
    <w:basedOn w:val="Normalny"/>
    <w:link w:val="TekstkomentarzaZnak"/>
    <w:uiPriority w:val="99"/>
    <w:unhideWhenUsed/>
    <w:rsid w:val="002222C7"/>
    <w:rPr>
      <w:sz w:val="20"/>
      <w:szCs w:val="20"/>
    </w:rPr>
  </w:style>
  <w:style w:type="character" w:customStyle="1" w:styleId="TekstkomentarzaZnak">
    <w:name w:val="Tekst komentarza Znak"/>
    <w:basedOn w:val="Domylnaczcionkaakapitu"/>
    <w:link w:val="Tekstkomentarza"/>
    <w:uiPriority w:val="99"/>
    <w:rsid w:val="002222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222C7"/>
    <w:rPr>
      <w:b/>
      <w:bCs/>
    </w:rPr>
  </w:style>
  <w:style w:type="character" w:customStyle="1" w:styleId="TematkomentarzaZnak">
    <w:name w:val="Temat komentarza Znak"/>
    <w:basedOn w:val="TekstkomentarzaZnak"/>
    <w:link w:val="Tematkomentarza"/>
    <w:uiPriority w:val="99"/>
    <w:semiHidden/>
    <w:rsid w:val="002222C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3D6A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A68"/>
    <w:rPr>
      <w:rFonts w:ascii="Segoe UI" w:eastAsia="Times New Roman" w:hAnsi="Segoe UI" w:cs="Segoe UI"/>
      <w:sz w:val="18"/>
      <w:szCs w:val="18"/>
      <w:lang w:eastAsia="pl-PL"/>
    </w:rPr>
  </w:style>
  <w:style w:type="character" w:styleId="Pogrubienie">
    <w:name w:val="Strong"/>
    <w:basedOn w:val="Domylnaczcionkaakapitu"/>
    <w:uiPriority w:val="22"/>
    <w:qFormat/>
    <w:rsid w:val="004434AF"/>
    <w:rPr>
      <w:b/>
      <w:bCs/>
    </w:rPr>
  </w:style>
  <w:style w:type="paragraph" w:styleId="NormalnyWeb">
    <w:name w:val="Normal (Web)"/>
    <w:basedOn w:val="Normalny"/>
    <w:uiPriority w:val="99"/>
    <w:unhideWhenUsed/>
    <w:rsid w:val="001E3E05"/>
    <w:pPr>
      <w:spacing w:before="100" w:beforeAutospacing="1" w:after="100" w:afterAutospacing="1"/>
    </w:pPr>
  </w:style>
  <w:style w:type="paragraph" w:customStyle="1" w:styleId="Tekstpodstawowy21">
    <w:name w:val="Tekst podstawowy 21"/>
    <w:basedOn w:val="Normalny"/>
    <w:rsid w:val="004673F4"/>
    <w:pPr>
      <w:suppressAutoHyphens/>
      <w:spacing w:line="360" w:lineRule="auto"/>
      <w:jc w:val="both"/>
    </w:pPr>
    <w:rPr>
      <w:rFonts w:ascii="Arial" w:hAnsi="Arial" w:cs="Arial"/>
      <w:kern w:val="1"/>
      <w:szCs w:val="20"/>
      <w:lang w:eastAsia="ar-SA"/>
    </w:rPr>
  </w:style>
  <w:style w:type="paragraph" w:styleId="Poprawka">
    <w:name w:val="Revision"/>
    <w:hidden/>
    <w:uiPriority w:val="99"/>
    <w:semiHidden/>
    <w:rsid w:val="00564287"/>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312116">
      <w:bodyDiv w:val="1"/>
      <w:marLeft w:val="0"/>
      <w:marRight w:val="0"/>
      <w:marTop w:val="0"/>
      <w:marBottom w:val="0"/>
      <w:divBdr>
        <w:top w:val="none" w:sz="0" w:space="0" w:color="auto"/>
        <w:left w:val="none" w:sz="0" w:space="0" w:color="auto"/>
        <w:bottom w:val="none" w:sz="0" w:space="0" w:color="auto"/>
        <w:right w:val="none" w:sz="0" w:space="0" w:color="auto"/>
      </w:divBdr>
    </w:div>
    <w:div w:id="1091200052">
      <w:bodyDiv w:val="1"/>
      <w:marLeft w:val="0"/>
      <w:marRight w:val="0"/>
      <w:marTop w:val="0"/>
      <w:marBottom w:val="0"/>
      <w:divBdr>
        <w:top w:val="none" w:sz="0" w:space="0" w:color="auto"/>
        <w:left w:val="none" w:sz="0" w:space="0" w:color="auto"/>
        <w:bottom w:val="none" w:sz="0" w:space="0" w:color="auto"/>
        <w:right w:val="none" w:sz="0" w:space="0" w:color="auto"/>
      </w:divBdr>
    </w:div>
    <w:div w:id="1327172336">
      <w:bodyDiv w:val="1"/>
      <w:marLeft w:val="0"/>
      <w:marRight w:val="0"/>
      <w:marTop w:val="0"/>
      <w:marBottom w:val="0"/>
      <w:divBdr>
        <w:top w:val="none" w:sz="0" w:space="0" w:color="auto"/>
        <w:left w:val="none" w:sz="0" w:space="0" w:color="auto"/>
        <w:bottom w:val="none" w:sz="0" w:space="0" w:color="auto"/>
        <w:right w:val="none" w:sz="0" w:space="0" w:color="auto"/>
      </w:divBdr>
    </w:div>
    <w:div w:id="146912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d-zyrardow@pzd-zyrardow.pl"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0" Type="http://schemas.openxmlformats.org/officeDocument/2006/relationships/hyperlink" Target="https://www.uzp.gov.pl/e-zamowienia2/mini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35B7-86C7-4997-A402-7DD38FE9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6838</Words>
  <Characters>41033</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Sadowski</dc:creator>
  <cp:lastModifiedBy>user</cp:lastModifiedBy>
  <cp:revision>6</cp:revision>
  <cp:lastPrinted>2021-11-05T18:40:00Z</cp:lastPrinted>
  <dcterms:created xsi:type="dcterms:W3CDTF">2022-04-11T19:37:00Z</dcterms:created>
  <dcterms:modified xsi:type="dcterms:W3CDTF">2022-04-20T10:43:00Z</dcterms:modified>
</cp:coreProperties>
</file>